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B5" w:rsidRDefault="001430B5" w:rsidP="001430B5">
      <w:pPr>
        <w:pStyle w:val="Titre2"/>
        <w:rPr>
          <w:rFonts w:ascii="Tahoma" w:hAnsi="Tahoma" w:cs="Tahoma"/>
          <w:sz w:val="48"/>
        </w:rPr>
      </w:pPr>
      <w:r>
        <w:rPr>
          <w:rFonts w:ascii="Tahoma" w:hAnsi="Tahoma" w:cs="Tahoma"/>
          <w:noProof/>
          <w:sz w:val="48"/>
          <w:lang w:val="fr-CA" w:eastAsia="fr-CA" w:bidi="ar-SA"/>
        </w:rPr>
        <w:drawing>
          <wp:inline distT="0" distB="0" distL="0" distR="0">
            <wp:extent cx="5486400" cy="3649345"/>
            <wp:effectExtent l="19050" t="0" r="0" b="0"/>
            <wp:docPr id="1" name="Image 1" descr="C:\Manuel Microsoft Word 2007\Intermédiaire\FF\Exercices\Participant\pél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nuel Microsoft Word 2007\Intermédiaire\FF\Exercices\Participant\pélican.jpg"/>
                    <pic:cNvPicPr>
                      <a:picLocks noChangeAspect="1" noChangeArrowheads="1"/>
                    </pic:cNvPicPr>
                  </pic:nvPicPr>
                  <pic:blipFill>
                    <a:blip r:embed="rId7"/>
                    <a:srcRect/>
                    <a:stretch>
                      <a:fillRect/>
                    </a:stretch>
                  </pic:blipFill>
                  <pic:spPr bwMode="auto">
                    <a:xfrm>
                      <a:off x="0" y="0"/>
                      <a:ext cx="5486400" cy="3649345"/>
                    </a:xfrm>
                    <a:prstGeom prst="rect">
                      <a:avLst/>
                    </a:prstGeom>
                    <a:noFill/>
                    <a:ln w="9525">
                      <a:noFill/>
                      <a:miter lim="800000"/>
                      <a:headEnd/>
                      <a:tailEnd/>
                    </a:ln>
                  </pic:spPr>
                </pic:pic>
              </a:graphicData>
            </a:graphic>
          </wp:inline>
        </w:drawing>
      </w:r>
    </w:p>
    <w:p w:rsidR="001430B5" w:rsidRPr="00F6267C" w:rsidRDefault="001430B5" w:rsidP="001430B5">
      <w:pPr>
        <w:pStyle w:val="Titre1"/>
        <w:rPr>
          <w:lang w:val="fr-CA"/>
        </w:rPr>
      </w:pPr>
      <w:r w:rsidRPr="00F6267C">
        <w:rPr>
          <w:lang w:val="fr-CA"/>
        </w:rPr>
        <w:t xml:space="preserve">LE PÉLICAN </w:t>
      </w:r>
    </w:p>
    <w:p w:rsidR="004712FE" w:rsidRPr="00F6267C" w:rsidRDefault="001430B5" w:rsidP="001430B5">
      <w:pPr>
        <w:pStyle w:val="Titre1"/>
        <w:rPr>
          <w:rFonts w:ascii="Tahoma" w:hAnsi="Tahoma" w:cs="Tahoma"/>
          <w:sz w:val="48"/>
          <w:lang w:val="fr-CA"/>
        </w:rPr>
      </w:pPr>
      <w:r w:rsidRPr="00F6267C">
        <w:rPr>
          <w:rFonts w:ascii="Tahoma" w:hAnsi="Tahoma" w:cs="Tahoma"/>
          <w:sz w:val="48"/>
          <w:lang w:val="fr-CA"/>
        </w:rPr>
        <w:br w:type="page"/>
      </w:r>
      <w:r w:rsidR="00A572A9" w:rsidRPr="00F6267C">
        <w:rPr>
          <w:lang w:val="fr-CA"/>
        </w:rPr>
        <w:lastRenderedPageBreak/>
        <w:t>Un bec pour filet de pêche</w:t>
      </w:r>
    </w:p>
    <w:p w:rsidR="004712FE" w:rsidRPr="00F6267C" w:rsidRDefault="00A572A9">
      <w:pPr>
        <w:jc w:val="both"/>
        <w:rPr>
          <w:lang w:val="fr-CA"/>
        </w:rPr>
      </w:pPr>
      <w:r w:rsidRPr="00F6267C">
        <w:rPr>
          <w:lang w:val="fr-CA"/>
        </w:rPr>
        <w:t xml:space="preserve">Le pélican figure parmi les plus grands oiseaux aquatiques. Ce magnifique palmipède survole les étendues d’eau de notre planète depuis plus de 30 millions d’années. Il en existe six espèces, que l’on rencontre habituellement près des rivières, des lacs et des océans. Les plumes du pélican sont imperméables, ce qui lui procure une excellente protection au cours de ses fréquentes baignades. </w:t>
      </w:r>
    </w:p>
    <w:p w:rsidR="004712FE" w:rsidRPr="00F6267C" w:rsidRDefault="00A572A9">
      <w:pPr>
        <w:pStyle w:val="Titre2"/>
        <w:jc w:val="both"/>
        <w:rPr>
          <w:lang w:val="fr-CA"/>
        </w:rPr>
      </w:pPr>
      <w:r w:rsidRPr="00F6267C">
        <w:rPr>
          <w:lang w:val="fr-CA"/>
        </w:rPr>
        <w:t>Une poche aux usages multiples</w:t>
      </w:r>
    </w:p>
    <w:p w:rsidR="004712FE" w:rsidRPr="00F6267C" w:rsidRDefault="00A572A9">
      <w:pPr>
        <w:jc w:val="both"/>
        <w:rPr>
          <w:lang w:val="fr-CA"/>
        </w:rPr>
      </w:pPr>
      <w:r w:rsidRPr="00F6267C">
        <w:rPr>
          <w:lang w:val="fr-CA"/>
        </w:rPr>
        <w:t>Le pélican se distingue par la forme de son bec, dont la mandibule supérieure, aplatie, se termine par un onglet crochu. La mandibule inférieure est quant à elle formée de deux prolongements osseux portant une large membrane en forme de sac. Cette poche, outil particulièrement pratique, sert à beaucoup de choses. D’abord, c’est un récipient élastique pouvant contenir jusqu’à 13L (2,86 gal) d’eau.</w:t>
      </w:r>
    </w:p>
    <w:p w:rsidR="004712FE" w:rsidRPr="00F6267C" w:rsidRDefault="00A572A9">
      <w:pPr>
        <w:pStyle w:val="Titre2"/>
        <w:jc w:val="both"/>
        <w:rPr>
          <w:lang w:val="fr-CA"/>
        </w:rPr>
      </w:pPr>
      <w:r w:rsidRPr="00F6267C">
        <w:rPr>
          <w:lang w:val="fr-CA"/>
        </w:rPr>
        <w:t>Les techniques de pêche</w:t>
      </w:r>
    </w:p>
    <w:p w:rsidR="004712FE" w:rsidRPr="00F6267C" w:rsidRDefault="00A572A9">
      <w:pPr>
        <w:jc w:val="both"/>
        <w:rPr>
          <w:lang w:val="fr-CA"/>
        </w:rPr>
      </w:pPr>
      <w:r w:rsidRPr="00F6267C">
        <w:rPr>
          <w:lang w:val="fr-CA"/>
        </w:rPr>
        <w:t>Bien que le pélican se nourrisse occasionnellement de crustacés, de vers et de rejets organiques, il est avant tout un oiseau pêcheur. Les techniques de pêche varient d’une espèce à une autre. Pour sa part, le pélican brun plonge tête première, d’une hauteur d’environ 7 m (22 pi), pour arriver précisément à l’endroit où se trouve le poisson. Le pélican blanc, quant à lui, préfère pêcher en groupe. Moins casse-cou que son cousin brun, il se laisse bercer par les eaux et saisit le poisson au passage.</w:t>
      </w:r>
    </w:p>
    <w:p w:rsidR="004712FE" w:rsidRPr="00F6267C" w:rsidRDefault="00A572A9">
      <w:pPr>
        <w:jc w:val="both"/>
        <w:rPr>
          <w:lang w:val="fr-CA"/>
        </w:rPr>
      </w:pPr>
      <w:r w:rsidRPr="00F6267C">
        <w:rPr>
          <w:lang w:val="fr-CA"/>
        </w:rPr>
        <w:t>La poche du pélican étant expansible, il arrive parfois que l’oiseau emmagasine trop de nourriture et qu’il reste cloué au sol. Il est alors forcé, afin de pouvoir prendre son envol, de recracher une partie des aliments non digérés.</w:t>
      </w:r>
    </w:p>
    <w:p w:rsidR="004712FE" w:rsidRPr="00F6267C" w:rsidRDefault="00A572A9">
      <w:pPr>
        <w:pStyle w:val="Titre2"/>
        <w:jc w:val="both"/>
        <w:rPr>
          <w:lang w:val="fr-CA"/>
        </w:rPr>
      </w:pPr>
      <w:r w:rsidRPr="00F6267C">
        <w:rPr>
          <w:lang w:val="fr-CA"/>
        </w:rPr>
        <w:t>La construction du nid</w:t>
      </w:r>
    </w:p>
    <w:p w:rsidR="004712FE" w:rsidRPr="00F6267C" w:rsidRDefault="00A572A9">
      <w:pPr>
        <w:jc w:val="both"/>
        <w:rPr>
          <w:lang w:val="fr-CA"/>
        </w:rPr>
      </w:pPr>
      <w:r w:rsidRPr="00F6267C">
        <w:rPr>
          <w:lang w:val="fr-CA"/>
        </w:rPr>
        <w:t>Au début de la saison de la ponte et de la couvaison des œufs, le pélican fiat son nid sur une île, loin des prédateurs affamés et des hommes. De confection rudimentaire, le nid n’en demeure pas moins sûr. Le pélican le fabrique en un rien de temps : il se pose sur le sol, puis tourne en rond en labourant le sol à l’aide de son bec. Il creuse ainsi la terre et, arrachant au passage les brindilles et les cailloux, il crée un nid en forme de soucoupe.</w:t>
      </w:r>
    </w:p>
    <w:p w:rsidR="004712FE" w:rsidRPr="00F6267C" w:rsidRDefault="00A572A9">
      <w:pPr>
        <w:jc w:val="both"/>
        <w:rPr>
          <w:lang w:val="fr-CA"/>
        </w:rPr>
      </w:pPr>
      <w:r w:rsidRPr="00F6267C">
        <w:rPr>
          <w:lang w:val="fr-CA"/>
        </w:rPr>
        <w:t>Le pélican brun consacre beaucoup de temps et d’énergie à la construction de son gîte. Avec des brindilles récoltées le long des jetées, il fabrique un nid plat, au centre duquel il laisse un trou destiné à accueillir les œufs. Il arrive à ce palmipède de faire son nid ailleurs que sur une île, si l’endroit choisi lui semble sans danger. En cas de problème, les parents n’hésitent pas à abandonner leurs petits, qui sont alors condamnés à mourir.</w:t>
      </w:r>
    </w:p>
    <w:p w:rsidR="004712FE" w:rsidRPr="00F6267C" w:rsidRDefault="00A572A9">
      <w:pPr>
        <w:jc w:val="both"/>
        <w:rPr>
          <w:lang w:val="fr-CA"/>
        </w:rPr>
      </w:pPr>
      <w:r w:rsidRPr="00F6267C">
        <w:rPr>
          <w:lang w:val="fr-CA"/>
        </w:rPr>
        <w:t>Dès que le gîte est prêt, la femelle y pond de deux à cinq œufs d’un blanc crayeux. Pendant un mois, les parents se relaient pour couver. Comme les autres oiseaux, les pélicans doivent garder leurs œufs bien au chaud, de façon à permettre aux fœtus de se développer convenablement.</w:t>
      </w:r>
    </w:p>
    <w:p w:rsidR="004712FE" w:rsidRPr="00F6267C" w:rsidRDefault="00A572A9">
      <w:pPr>
        <w:pStyle w:val="Titre2"/>
        <w:jc w:val="both"/>
        <w:rPr>
          <w:lang w:val="fr-CA"/>
        </w:rPr>
      </w:pPr>
      <w:r w:rsidRPr="00F6267C">
        <w:rPr>
          <w:lang w:val="fr-CA"/>
        </w:rPr>
        <w:t>Des petits précoces</w:t>
      </w:r>
    </w:p>
    <w:p w:rsidR="004712FE" w:rsidRPr="00F6267C" w:rsidRDefault="00A572A9">
      <w:pPr>
        <w:jc w:val="both"/>
        <w:rPr>
          <w:lang w:val="fr-CA"/>
        </w:rPr>
      </w:pPr>
      <w:r w:rsidRPr="00F6267C">
        <w:rPr>
          <w:lang w:val="fr-CA"/>
        </w:rP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4712FE" w:rsidRPr="00F6267C" w:rsidRDefault="00A572A9">
      <w:pPr>
        <w:jc w:val="both"/>
        <w:rPr>
          <w:lang w:val="fr-CA"/>
        </w:rPr>
      </w:pPr>
      <w:r w:rsidRPr="00F6267C">
        <w:rPr>
          <w:lang w:val="fr-CA"/>
        </w:rPr>
        <w:t>Les rejetons quittent le nid familial avant même de pouvoir voler et se nourrir par eux-mêmes; ils se joignent alors à d’autres jeunes. Les petits pélicans imitent leurs congénères, comme le font les moutons.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4712FE" w:rsidRPr="00F6267C" w:rsidRDefault="00A572A9">
      <w:pPr>
        <w:jc w:val="both"/>
        <w:rPr>
          <w:lang w:val="fr-CA"/>
        </w:rPr>
      </w:pPr>
      <w:r w:rsidRPr="00F6267C">
        <w:rPr>
          <w:lang w:val="fr-CA"/>
        </w:rP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4712FE" w:rsidRPr="00F6267C" w:rsidRDefault="00A572A9">
      <w:pPr>
        <w:jc w:val="both"/>
        <w:rPr>
          <w:lang w:val="fr-CA"/>
        </w:rPr>
      </w:pPr>
      <w:r w:rsidRPr="00F6267C">
        <w:rPr>
          <w:lang w:val="fr-CA"/>
        </w:rPr>
        <w:t>C’est vers l’âge de trois mois que les jeunes pélicans sont prêts à voler. Au début, le décollage et l’atterrissage ne sont qu’une succession de ratés : les oisillons s’élèvent maladroitement dans les aires et retombent à plat ventre sur l’eau. Mais, avec le temps et l’expérience, ils finissent par évoluer avec aisance.</w:t>
      </w:r>
    </w:p>
    <w:p w:rsidR="004712FE" w:rsidRPr="00F6267C" w:rsidRDefault="00A572A9">
      <w:pPr>
        <w:jc w:val="both"/>
        <w:rPr>
          <w:lang w:val="fr-CA"/>
        </w:rPr>
      </w:pPr>
      <w:r w:rsidRPr="00F6267C">
        <w:rPr>
          <w:lang w:val="fr-CA"/>
        </w:rPr>
        <w:t>À l’automne, les jeunes qui vivent dans les pays froids sont suffisamment robustes pour partir avec les adultes vers le sud. Toutefois, ils devront attendre trois ou quatre ans avant de pouvoir fonder une famille à leur tour.</w:t>
      </w:r>
    </w:p>
    <w:p w:rsidR="004712FE" w:rsidRPr="00F6267C" w:rsidRDefault="00A572A9">
      <w:pPr>
        <w:pStyle w:val="Retraitcorpsdetexte"/>
        <w:pBdr>
          <w:top w:val="single" w:sz="4" w:space="1" w:color="C0C0C0"/>
          <w:left w:val="single" w:sz="4" w:space="4" w:color="C0C0C0"/>
          <w:bottom w:val="single" w:sz="4" w:space="1" w:color="C0C0C0"/>
          <w:right w:val="single" w:sz="4" w:space="4" w:color="C0C0C0"/>
        </w:pBdr>
        <w:rPr>
          <w:lang w:val="fr-CA"/>
        </w:rPr>
      </w:pPr>
      <w:r w:rsidRPr="00F6267C">
        <w:rPr>
          <w:lang w:val="fr-CA"/>
        </w:rPr>
        <w:t>Note :</w:t>
      </w:r>
      <w:r w:rsidRPr="00F6267C">
        <w:rPr>
          <w:lang w:val="fr-CA"/>
        </w:rPr>
        <w:tab/>
        <w:t xml:space="preserve">Ce texte est un extrait du magazine </w:t>
      </w:r>
      <w:r w:rsidRPr="00F6267C">
        <w:rPr>
          <w:i/>
          <w:iCs/>
          <w:lang w:val="fr-CA"/>
        </w:rPr>
        <w:t>7 jours</w:t>
      </w:r>
      <w:r w:rsidRPr="00F6267C">
        <w:rPr>
          <w:lang w:val="fr-CA"/>
        </w:rPr>
        <w:t xml:space="preserve"> qui autorise les établissements d’enseignement à utiliser les articles à des fins éducatives.</w:t>
      </w:r>
    </w:p>
    <w:p w:rsidR="007E002A" w:rsidRDefault="007E002A">
      <w:pPr>
        <w:rPr>
          <w:lang w:val="fr-CA"/>
        </w:rPr>
      </w:pPr>
      <w:r>
        <w:rPr>
          <w:lang w:val="fr-CA"/>
        </w:rPr>
        <w:br w:type="page"/>
      </w:r>
    </w:p>
    <w:p w:rsidR="00A572A9" w:rsidRPr="00F6267C" w:rsidRDefault="00A572A9">
      <w:pPr>
        <w:jc w:val="both"/>
        <w:rPr>
          <w:lang w:val="fr-CA"/>
        </w:rPr>
      </w:pPr>
    </w:p>
    <w:sectPr w:rsidR="00A572A9" w:rsidRPr="00F6267C" w:rsidSect="00310BA0">
      <w:headerReference w:type="default" r:id="rId8"/>
      <w:footerReference w:type="default" r:id="rId9"/>
      <w:type w:val="continuous"/>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C5C" w:rsidRPr="00E128A2" w:rsidRDefault="00AD4C5C" w:rsidP="009177C6">
      <w:pPr>
        <w:spacing w:after="0" w:line="240" w:lineRule="auto"/>
        <w:rPr>
          <w:sz w:val="24"/>
          <w:szCs w:val="24"/>
          <w:lang w:eastAsia="fr-CA"/>
        </w:rPr>
      </w:pPr>
      <w:r>
        <w:separator/>
      </w:r>
    </w:p>
  </w:endnote>
  <w:endnote w:type="continuationSeparator" w:id="1">
    <w:p w:rsidR="00AD4C5C" w:rsidRPr="00E128A2" w:rsidRDefault="00AD4C5C" w:rsidP="009177C6">
      <w:pPr>
        <w:spacing w:after="0" w:line="240" w:lineRule="auto"/>
        <w:rPr>
          <w:sz w:val="24"/>
          <w:szCs w:val="24"/>
          <w:lang w:eastAsia="fr-CA"/>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466957"/>
      <w:docPartObj>
        <w:docPartGallery w:val="Page Numbers (Bottom of Page)"/>
        <w:docPartUnique/>
      </w:docPartObj>
    </w:sdtPr>
    <w:sdtContent>
      <w:p w:rsidR="00310BA0" w:rsidRDefault="00806667">
        <w:pPr>
          <w:pStyle w:val="Pieddepage"/>
          <w:jc w:val="right"/>
        </w:pPr>
        <w:fldSimple w:instr=" PAGE   \* MERGEFORMAT ">
          <w:r w:rsidR="007E002A">
            <w:rPr>
              <w:noProof/>
            </w:rPr>
            <w:t>4</w:t>
          </w:r>
        </w:fldSimple>
      </w:p>
    </w:sdtContent>
  </w:sdt>
  <w:p w:rsidR="00310BA0" w:rsidRDefault="00310BA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C5C" w:rsidRPr="00E128A2" w:rsidRDefault="00AD4C5C" w:rsidP="009177C6">
      <w:pPr>
        <w:spacing w:after="0" w:line="240" w:lineRule="auto"/>
        <w:rPr>
          <w:sz w:val="24"/>
          <w:szCs w:val="24"/>
          <w:lang w:eastAsia="fr-CA"/>
        </w:rPr>
      </w:pPr>
      <w:r>
        <w:separator/>
      </w:r>
    </w:p>
  </w:footnote>
  <w:footnote w:type="continuationSeparator" w:id="1">
    <w:p w:rsidR="00AD4C5C" w:rsidRPr="00E128A2" w:rsidRDefault="00AD4C5C" w:rsidP="009177C6">
      <w:pPr>
        <w:spacing w:after="0" w:line="240" w:lineRule="auto"/>
        <w:rPr>
          <w:sz w:val="24"/>
          <w:szCs w:val="24"/>
          <w:lang w:eastAsia="fr-C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7C6" w:rsidRPr="009177C6" w:rsidRDefault="00310BA0">
    <w:pPr>
      <w:pStyle w:val="En-tte"/>
      <w:rPr>
        <w:lang w:val="fr-CA"/>
      </w:rPr>
    </w:pPr>
    <w:r>
      <w:rPr>
        <w:lang w:val="fr-CA"/>
      </w:rPr>
      <w:t>Le pélican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08"/>
  <w:hyphenationZone w:val="425"/>
  <w:drawingGridHorizontalSpacing w:val="100"/>
  <w:displayHorizontalDrawingGridEvery w:val="2"/>
  <w:noPunctuationKerning/>
  <w:characterSpacingControl w:val="doNotCompress"/>
  <w:savePreviewPicture/>
  <w:footnotePr>
    <w:footnote w:id="0"/>
    <w:footnote w:id="1"/>
  </w:footnotePr>
  <w:endnotePr>
    <w:endnote w:id="0"/>
    <w:endnote w:id="1"/>
  </w:endnotePr>
  <w:compat>
    <w:useFELayout/>
  </w:compat>
  <w:rsids>
    <w:rsidRoot w:val="001430B5"/>
    <w:rsid w:val="001430B5"/>
    <w:rsid w:val="00310BA0"/>
    <w:rsid w:val="004712FE"/>
    <w:rsid w:val="007E002A"/>
    <w:rsid w:val="00806667"/>
    <w:rsid w:val="009177C6"/>
    <w:rsid w:val="00A572A9"/>
    <w:rsid w:val="00AD4C5C"/>
    <w:rsid w:val="00CD10F7"/>
    <w:rsid w:val="00F6267C"/>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B5"/>
    <w:rPr>
      <w:color w:val="5A5A5A" w:themeColor="text1" w:themeTint="A5"/>
    </w:rPr>
  </w:style>
  <w:style w:type="paragraph" w:styleId="Titre1">
    <w:name w:val="heading 1"/>
    <w:basedOn w:val="Normal"/>
    <w:next w:val="Normal"/>
    <w:link w:val="Titre1Car"/>
    <w:uiPriority w:val="9"/>
    <w:qFormat/>
    <w:rsid w:val="001430B5"/>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itre2">
    <w:name w:val="heading 2"/>
    <w:basedOn w:val="Normal"/>
    <w:next w:val="Normal"/>
    <w:link w:val="Titre2Car"/>
    <w:uiPriority w:val="9"/>
    <w:unhideWhenUsed/>
    <w:qFormat/>
    <w:rsid w:val="001430B5"/>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itre3">
    <w:name w:val="heading 3"/>
    <w:basedOn w:val="Normal"/>
    <w:next w:val="Normal"/>
    <w:link w:val="Titre3Car"/>
    <w:uiPriority w:val="9"/>
    <w:unhideWhenUsed/>
    <w:qFormat/>
    <w:rsid w:val="001430B5"/>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itre4">
    <w:name w:val="heading 4"/>
    <w:basedOn w:val="Normal"/>
    <w:next w:val="Normal"/>
    <w:link w:val="Titre4Car"/>
    <w:uiPriority w:val="9"/>
    <w:semiHidden/>
    <w:unhideWhenUsed/>
    <w:qFormat/>
    <w:rsid w:val="001430B5"/>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itre5">
    <w:name w:val="heading 5"/>
    <w:basedOn w:val="Normal"/>
    <w:next w:val="Normal"/>
    <w:link w:val="Titre5Car"/>
    <w:uiPriority w:val="9"/>
    <w:semiHidden/>
    <w:unhideWhenUsed/>
    <w:qFormat/>
    <w:rsid w:val="001430B5"/>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itre6">
    <w:name w:val="heading 6"/>
    <w:basedOn w:val="Normal"/>
    <w:next w:val="Normal"/>
    <w:link w:val="Titre6Car"/>
    <w:uiPriority w:val="9"/>
    <w:semiHidden/>
    <w:unhideWhenUsed/>
    <w:qFormat/>
    <w:rsid w:val="001430B5"/>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itre7">
    <w:name w:val="heading 7"/>
    <w:basedOn w:val="Normal"/>
    <w:next w:val="Normal"/>
    <w:link w:val="Titre7Car"/>
    <w:uiPriority w:val="9"/>
    <w:semiHidden/>
    <w:unhideWhenUsed/>
    <w:qFormat/>
    <w:rsid w:val="001430B5"/>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itre8">
    <w:name w:val="heading 8"/>
    <w:basedOn w:val="Normal"/>
    <w:next w:val="Normal"/>
    <w:link w:val="Titre8Car"/>
    <w:uiPriority w:val="9"/>
    <w:semiHidden/>
    <w:unhideWhenUsed/>
    <w:qFormat/>
    <w:rsid w:val="001430B5"/>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itre9">
    <w:name w:val="heading 9"/>
    <w:basedOn w:val="Normal"/>
    <w:next w:val="Normal"/>
    <w:link w:val="Titre9Car"/>
    <w:uiPriority w:val="9"/>
    <w:semiHidden/>
    <w:unhideWhenUsed/>
    <w:qFormat/>
    <w:rsid w:val="001430B5"/>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4712FE"/>
    <w:pPr>
      <w:spacing w:after="240"/>
      <w:ind w:left="720" w:hanging="720"/>
      <w:jc w:val="both"/>
    </w:pPr>
  </w:style>
  <w:style w:type="paragraph" w:styleId="Explorateurdedocuments">
    <w:name w:val="Document Map"/>
    <w:basedOn w:val="Normal"/>
    <w:link w:val="ExplorateurdedocumentsCar"/>
    <w:uiPriority w:val="99"/>
    <w:semiHidden/>
    <w:unhideWhenUsed/>
    <w:rsid w:val="001430B5"/>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1430B5"/>
    <w:rPr>
      <w:rFonts w:ascii="Tahoma" w:hAnsi="Tahoma" w:cs="Tahoma"/>
      <w:sz w:val="16"/>
      <w:szCs w:val="16"/>
      <w:lang w:eastAsia="fr-FR"/>
    </w:rPr>
  </w:style>
  <w:style w:type="character" w:customStyle="1" w:styleId="Titre1Car">
    <w:name w:val="Titre 1 Car"/>
    <w:basedOn w:val="Policepardfaut"/>
    <w:link w:val="Titre1"/>
    <w:uiPriority w:val="9"/>
    <w:rsid w:val="001430B5"/>
    <w:rPr>
      <w:rFonts w:asciiTheme="majorHAnsi" w:eastAsiaTheme="majorEastAsia" w:hAnsiTheme="majorHAnsi" w:cstheme="majorBidi"/>
      <w:smallCaps/>
      <w:color w:val="0F243E" w:themeColor="text2" w:themeShade="7F"/>
      <w:spacing w:val="20"/>
      <w:sz w:val="32"/>
      <w:szCs w:val="32"/>
    </w:rPr>
  </w:style>
  <w:style w:type="character" w:customStyle="1" w:styleId="Titre2Car">
    <w:name w:val="Titre 2 Car"/>
    <w:basedOn w:val="Policepardfaut"/>
    <w:link w:val="Titre2"/>
    <w:uiPriority w:val="9"/>
    <w:rsid w:val="001430B5"/>
    <w:rPr>
      <w:rFonts w:asciiTheme="majorHAnsi" w:eastAsiaTheme="majorEastAsia" w:hAnsiTheme="majorHAnsi" w:cstheme="majorBidi"/>
      <w:smallCaps/>
      <w:color w:val="17365D" w:themeColor="text2" w:themeShade="BF"/>
      <w:spacing w:val="20"/>
      <w:sz w:val="28"/>
      <w:szCs w:val="28"/>
    </w:rPr>
  </w:style>
  <w:style w:type="character" w:customStyle="1" w:styleId="Titre3Car">
    <w:name w:val="Titre 3 Car"/>
    <w:basedOn w:val="Policepardfaut"/>
    <w:link w:val="Titre3"/>
    <w:uiPriority w:val="9"/>
    <w:rsid w:val="001430B5"/>
    <w:rPr>
      <w:rFonts w:asciiTheme="majorHAnsi" w:eastAsiaTheme="majorEastAsia" w:hAnsiTheme="majorHAnsi" w:cstheme="majorBidi"/>
      <w:smallCaps/>
      <w:color w:val="1F497D" w:themeColor="text2"/>
      <w:spacing w:val="20"/>
      <w:sz w:val="24"/>
      <w:szCs w:val="24"/>
    </w:rPr>
  </w:style>
  <w:style w:type="character" w:customStyle="1" w:styleId="Titre4Car">
    <w:name w:val="Titre 4 Car"/>
    <w:basedOn w:val="Policepardfaut"/>
    <w:link w:val="Titre4"/>
    <w:uiPriority w:val="9"/>
    <w:semiHidden/>
    <w:rsid w:val="001430B5"/>
    <w:rPr>
      <w:rFonts w:asciiTheme="majorHAnsi" w:eastAsiaTheme="majorEastAsia" w:hAnsiTheme="majorHAnsi" w:cstheme="majorBidi"/>
      <w:b/>
      <w:bCs/>
      <w:smallCaps/>
      <w:color w:val="3071C3" w:themeColor="text2" w:themeTint="BF"/>
      <w:spacing w:val="20"/>
    </w:rPr>
  </w:style>
  <w:style w:type="character" w:customStyle="1" w:styleId="Titre5Car">
    <w:name w:val="Titre 5 Car"/>
    <w:basedOn w:val="Policepardfaut"/>
    <w:link w:val="Titre5"/>
    <w:uiPriority w:val="9"/>
    <w:semiHidden/>
    <w:rsid w:val="001430B5"/>
    <w:rPr>
      <w:rFonts w:asciiTheme="majorHAnsi" w:eastAsiaTheme="majorEastAsia" w:hAnsiTheme="majorHAnsi" w:cstheme="majorBidi"/>
      <w:smallCaps/>
      <w:color w:val="3071C3" w:themeColor="text2" w:themeTint="BF"/>
      <w:spacing w:val="20"/>
    </w:rPr>
  </w:style>
  <w:style w:type="character" w:customStyle="1" w:styleId="Titre6Car">
    <w:name w:val="Titre 6 Car"/>
    <w:basedOn w:val="Policepardfaut"/>
    <w:link w:val="Titre6"/>
    <w:uiPriority w:val="9"/>
    <w:semiHidden/>
    <w:rsid w:val="001430B5"/>
    <w:rPr>
      <w:rFonts w:asciiTheme="majorHAnsi" w:eastAsiaTheme="majorEastAsia" w:hAnsiTheme="majorHAnsi" w:cstheme="majorBidi"/>
      <w:smallCaps/>
      <w:color w:val="938953" w:themeColor="background2" w:themeShade="7F"/>
      <w:spacing w:val="20"/>
    </w:rPr>
  </w:style>
  <w:style w:type="character" w:customStyle="1" w:styleId="Titre7Car">
    <w:name w:val="Titre 7 Car"/>
    <w:basedOn w:val="Policepardfaut"/>
    <w:link w:val="Titre7"/>
    <w:uiPriority w:val="9"/>
    <w:semiHidden/>
    <w:rsid w:val="001430B5"/>
    <w:rPr>
      <w:rFonts w:asciiTheme="majorHAnsi" w:eastAsiaTheme="majorEastAsia" w:hAnsiTheme="majorHAnsi" w:cstheme="majorBidi"/>
      <w:b/>
      <w:bCs/>
      <w:smallCaps/>
      <w:color w:val="938953" w:themeColor="background2" w:themeShade="7F"/>
      <w:spacing w:val="20"/>
      <w:sz w:val="16"/>
      <w:szCs w:val="16"/>
    </w:rPr>
  </w:style>
  <w:style w:type="character" w:customStyle="1" w:styleId="Titre8Car">
    <w:name w:val="Titre 8 Car"/>
    <w:basedOn w:val="Policepardfaut"/>
    <w:link w:val="Titre8"/>
    <w:uiPriority w:val="9"/>
    <w:semiHidden/>
    <w:rsid w:val="001430B5"/>
    <w:rPr>
      <w:rFonts w:asciiTheme="majorHAnsi" w:eastAsiaTheme="majorEastAsia" w:hAnsiTheme="majorHAnsi" w:cstheme="majorBidi"/>
      <w:b/>
      <w:smallCaps/>
      <w:color w:val="938953" w:themeColor="background2" w:themeShade="7F"/>
      <w:spacing w:val="20"/>
      <w:sz w:val="16"/>
      <w:szCs w:val="16"/>
    </w:rPr>
  </w:style>
  <w:style w:type="character" w:customStyle="1" w:styleId="Titre9Car">
    <w:name w:val="Titre 9 Car"/>
    <w:basedOn w:val="Policepardfaut"/>
    <w:link w:val="Titre9"/>
    <w:uiPriority w:val="9"/>
    <w:semiHidden/>
    <w:rsid w:val="001430B5"/>
    <w:rPr>
      <w:rFonts w:asciiTheme="majorHAnsi" w:eastAsiaTheme="majorEastAsia" w:hAnsiTheme="majorHAnsi" w:cstheme="majorBidi"/>
      <w:smallCaps/>
      <w:color w:val="938953" w:themeColor="background2" w:themeShade="7F"/>
      <w:spacing w:val="20"/>
      <w:sz w:val="16"/>
      <w:szCs w:val="16"/>
    </w:rPr>
  </w:style>
  <w:style w:type="paragraph" w:styleId="Lgende">
    <w:name w:val="caption"/>
    <w:basedOn w:val="Normal"/>
    <w:next w:val="Normal"/>
    <w:uiPriority w:val="35"/>
    <w:semiHidden/>
    <w:unhideWhenUsed/>
    <w:qFormat/>
    <w:rsid w:val="001430B5"/>
    <w:rPr>
      <w:b/>
      <w:bCs/>
      <w:smallCaps/>
      <w:color w:val="1F497D" w:themeColor="text2"/>
      <w:spacing w:val="10"/>
      <w:sz w:val="18"/>
      <w:szCs w:val="18"/>
    </w:rPr>
  </w:style>
  <w:style w:type="paragraph" w:styleId="Titre">
    <w:name w:val="Title"/>
    <w:next w:val="Normal"/>
    <w:link w:val="TitreCar"/>
    <w:uiPriority w:val="10"/>
    <w:qFormat/>
    <w:rsid w:val="001430B5"/>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reCar">
    <w:name w:val="Titre Car"/>
    <w:basedOn w:val="Policepardfaut"/>
    <w:link w:val="Titre"/>
    <w:uiPriority w:val="10"/>
    <w:rsid w:val="001430B5"/>
    <w:rPr>
      <w:rFonts w:asciiTheme="majorHAnsi" w:eastAsiaTheme="majorEastAsia" w:hAnsiTheme="majorHAnsi" w:cstheme="majorBidi"/>
      <w:smallCaps/>
      <w:color w:val="17365D" w:themeColor="text2" w:themeShade="BF"/>
      <w:spacing w:val="5"/>
      <w:sz w:val="72"/>
      <w:szCs w:val="72"/>
    </w:rPr>
  </w:style>
  <w:style w:type="paragraph" w:styleId="Sous-titre">
    <w:name w:val="Subtitle"/>
    <w:next w:val="Normal"/>
    <w:link w:val="Sous-titreCar"/>
    <w:uiPriority w:val="11"/>
    <w:qFormat/>
    <w:rsid w:val="001430B5"/>
    <w:pPr>
      <w:spacing w:after="600" w:line="240" w:lineRule="auto"/>
      <w:ind w:left="0"/>
    </w:pPr>
    <w:rPr>
      <w:smallCaps/>
      <w:color w:val="938953" w:themeColor="background2" w:themeShade="7F"/>
      <w:spacing w:val="5"/>
      <w:sz w:val="28"/>
      <w:szCs w:val="28"/>
    </w:rPr>
  </w:style>
  <w:style w:type="character" w:customStyle="1" w:styleId="Sous-titreCar">
    <w:name w:val="Sous-titre Car"/>
    <w:basedOn w:val="Policepardfaut"/>
    <w:link w:val="Sous-titre"/>
    <w:uiPriority w:val="11"/>
    <w:rsid w:val="001430B5"/>
    <w:rPr>
      <w:smallCaps/>
      <w:color w:val="938953" w:themeColor="background2" w:themeShade="7F"/>
      <w:spacing w:val="5"/>
      <w:sz w:val="28"/>
      <w:szCs w:val="28"/>
    </w:rPr>
  </w:style>
  <w:style w:type="character" w:styleId="lev">
    <w:name w:val="Strong"/>
    <w:uiPriority w:val="22"/>
    <w:qFormat/>
    <w:rsid w:val="001430B5"/>
    <w:rPr>
      <w:b/>
      <w:bCs/>
      <w:spacing w:val="0"/>
    </w:rPr>
  </w:style>
  <w:style w:type="character" w:styleId="Accentuation">
    <w:name w:val="Emphasis"/>
    <w:uiPriority w:val="20"/>
    <w:qFormat/>
    <w:rsid w:val="001430B5"/>
    <w:rPr>
      <w:b/>
      <w:bCs/>
      <w:smallCaps/>
      <w:dstrike w:val="0"/>
      <w:color w:val="5A5A5A" w:themeColor="text1" w:themeTint="A5"/>
      <w:spacing w:val="20"/>
      <w:kern w:val="0"/>
      <w:vertAlign w:val="baseline"/>
    </w:rPr>
  </w:style>
  <w:style w:type="paragraph" w:styleId="Sansinterligne">
    <w:name w:val="No Spacing"/>
    <w:basedOn w:val="Normal"/>
    <w:uiPriority w:val="1"/>
    <w:qFormat/>
    <w:rsid w:val="001430B5"/>
    <w:pPr>
      <w:spacing w:after="0" w:line="240" w:lineRule="auto"/>
    </w:pPr>
  </w:style>
  <w:style w:type="paragraph" w:styleId="Paragraphedeliste">
    <w:name w:val="List Paragraph"/>
    <w:basedOn w:val="Normal"/>
    <w:uiPriority w:val="34"/>
    <w:qFormat/>
    <w:rsid w:val="001430B5"/>
    <w:pPr>
      <w:ind w:left="720"/>
      <w:contextualSpacing/>
    </w:pPr>
  </w:style>
  <w:style w:type="paragraph" w:styleId="Citation">
    <w:name w:val="Quote"/>
    <w:basedOn w:val="Normal"/>
    <w:next w:val="Normal"/>
    <w:link w:val="CitationCar"/>
    <w:uiPriority w:val="29"/>
    <w:qFormat/>
    <w:rsid w:val="001430B5"/>
    <w:rPr>
      <w:i/>
      <w:iCs/>
    </w:rPr>
  </w:style>
  <w:style w:type="character" w:customStyle="1" w:styleId="CitationCar">
    <w:name w:val="Citation Car"/>
    <w:basedOn w:val="Policepardfaut"/>
    <w:link w:val="Citation"/>
    <w:uiPriority w:val="29"/>
    <w:rsid w:val="001430B5"/>
    <w:rPr>
      <w:i/>
      <w:iCs/>
      <w:color w:val="5A5A5A" w:themeColor="text1" w:themeTint="A5"/>
      <w:sz w:val="20"/>
      <w:szCs w:val="20"/>
    </w:rPr>
  </w:style>
  <w:style w:type="paragraph" w:styleId="Citationintense">
    <w:name w:val="Intense Quote"/>
    <w:basedOn w:val="Normal"/>
    <w:next w:val="Normal"/>
    <w:link w:val="CitationintenseCar"/>
    <w:uiPriority w:val="30"/>
    <w:qFormat/>
    <w:rsid w:val="001430B5"/>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tionintenseCar">
    <w:name w:val="Citation intense Car"/>
    <w:basedOn w:val="Policepardfaut"/>
    <w:link w:val="Citationintense"/>
    <w:uiPriority w:val="30"/>
    <w:rsid w:val="001430B5"/>
    <w:rPr>
      <w:rFonts w:asciiTheme="majorHAnsi" w:eastAsiaTheme="majorEastAsia" w:hAnsiTheme="majorHAnsi" w:cstheme="majorBidi"/>
      <w:smallCaps/>
      <w:color w:val="365F91" w:themeColor="accent1" w:themeShade="BF"/>
      <w:sz w:val="20"/>
      <w:szCs w:val="20"/>
    </w:rPr>
  </w:style>
  <w:style w:type="character" w:styleId="Emphaseple">
    <w:name w:val="Subtle Emphasis"/>
    <w:uiPriority w:val="19"/>
    <w:qFormat/>
    <w:rsid w:val="001430B5"/>
    <w:rPr>
      <w:smallCaps/>
      <w:dstrike w:val="0"/>
      <w:color w:val="5A5A5A" w:themeColor="text1" w:themeTint="A5"/>
      <w:vertAlign w:val="baseline"/>
    </w:rPr>
  </w:style>
  <w:style w:type="character" w:styleId="Emphaseintense">
    <w:name w:val="Intense Emphasis"/>
    <w:uiPriority w:val="21"/>
    <w:qFormat/>
    <w:rsid w:val="001430B5"/>
    <w:rPr>
      <w:b/>
      <w:bCs/>
      <w:smallCaps/>
      <w:color w:val="4F81BD" w:themeColor="accent1"/>
      <w:spacing w:val="40"/>
    </w:rPr>
  </w:style>
  <w:style w:type="character" w:styleId="Rfrenceple">
    <w:name w:val="Subtle Reference"/>
    <w:uiPriority w:val="31"/>
    <w:qFormat/>
    <w:rsid w:val="001430B5"/>
    <w:rPr>
      <w:rFonts w:asciiTheme="majorHAnsi" w:eastAsiaTheme="majorEastAsia" w:hAnsiTheme="majorHAnsi" w:cstheme="majorBidi"/>
      <w:i/>
      <w:iCs/>
      <w:smallCaps/>
      <w:color w:val="5A5A5A" w:themeColor="text1" w:themeTint="A5"/>
      <w:spacing w:val="20"/>
    </w:rPr>
  </w:style>
  <w:style w:type="character" w:styleId="Rfrenceintense">
    <w:name w:val="Intense Reference"/>
    <w:uiPriority w:val="32"/>
    <w:qFormat/>
    <w:rsid w:val="001430B5"/>
    <w:rPr>
      <w:rFonts w:asciiTheme="majorHAnsi" w:eastAsiaTheme="majorEastAsia" w:hAnsiTheme="majorHAnsi" w:cstheme="majorBidi"/>
      <w:b/>
      <w:bCs/>
      <w:i/>
      <w:iCs/>
      <w:smallCaps/>
      <w:color w:val="17365D" w:themeColor="text2" w:themeShade="BF"/>
      <w:spacing w:val="20"/>
    </w:rPr>
  </w:style>
  <w:style w:type="character" w:styleId="Titredulivre">
    <w:name w:val="Book Title"/>
    <w:uiPriority w:val="33"/>
    <w:qFormat/>
    <w:rsid w:val="001430B5"/>
    <w:rPr>
      <w:rFonts w:asciiTheme="majorHAnsi" w:eastAsiaTheme="majorEastAsia" w:hAnsiTheme="majorHAnsi" w:cstheme="majorBidi"/>
      <w:b/>
      <w:bCs/>
      <w:smallCaps/>
      <w:color w:val="17365D" w:themeColor="text2" w:themeShade="BF"/>
      <w:spacing w:val="10"/>
      <w:u w:val="single"/>
    </w:rPr>
  </w:style>
  <w:style w:type="paragraph" w:styleId="En-ttedetabledesmatires">
    <w:name w:val="TOC Heading"/>
    <w:basedOn w:val="Titre1"/>
    <w:next w:val="Normal"/>
    <w:uiPriority w:val="39"/>
    <w:semiHidden/>
    <w:unhideWhenUsed/>
    <w:qFormat/>
    <w:rsid w:val="001430B5"/>
    <w:pPr>
      <w:outlineLvl w:val="9"/>
    </w:pPr>
  </w:style>
  <w:style w:type="paragraph" w:styleId="Textedebulles">
    <w:name w:val="Balloon Text"/>
    <w:basedOn w:val="Normal"/>
    <w:link w:val="TextedebullesCar"/>
    <w:uiPriority w:val="99"/>
    <w:semiHidden/>
    <w:unhideWhenUsed/>
    <w:rsid w:val="009177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7C6"/>
    <w:rPr>
      <w:rFonts w:ascii="Tahoma" w:hAnsi="Tahoma" w:cs="Tahoma"/>
      <w:color w:val="5A5A5A" w:themeColor="text1" w:themeTint="A5"/>
      <w:sz w:val="16"/>
      <w:szCs w:val="16"/>
    </w:rPr>
  </w:style>
  <w:style w:type="paragraph" w:styleId="En-tte">
    <w:name w:val="header"/>
    <w:basedOn w:val="Normal"/>
    <w:link w:val="En-tteCar"/>
    <w:uiPriority w:val="99"/>
    <w:semiHidden/>
    <w:unhideWhenUsed/>
    <w:rsid w:val="009177C6"/>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9177C6"/>
    <w:rPr>
      <w:color w:val="5A5A5A" w:themeColor="text1" w:themeTint="A5"/>
    </w:rPr>
  </w:style>
  <w:style w:type="paragraph" w:styleId="Pieddepage">
    <w:name w:val="footer"/>
    <w:basedOn w:val="Normal"/>
    <w:link w:val="PieddepageCar"/>
    <w:uiPriority w:val="99"/>
    <w:unhideWhenUsed/>
    <w:rsid w:val="009177C6"/>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177C6"/>
    <w:rPr>
      <w:color w:val="5A5A5A" w:themeColor="text1" w:themeTint="A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2E537AF-4D76-417C-AB20-A04EF1FB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746</Words>
  <Characters>4107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Le pélican</vt:lpstr>
    </vt:vector>
  </TitlesOfParts>
  <Company>Quebectel Microcode</Company>
  <LinksUpToDate>false</LinksUpToDate>
  <CharactersWithSpaces>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3</cp:revision>
  <dcterms:created xsi:type="dcterms:W3CDTF">2008-11-16T18:45:00Z</dcterms:created>
  <dcterms:modified xsi:type="dcterms:W3CDTF">2008-11-16T19:30:00Z</dcterms:modified>
</cp:coreProperties>
</file>