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36" w:rsidRPr="009E5DA8" w:rsidRDefault="009E5DA8" w:rsidP="009E5DA8">
      <w:pPr>
        <w:jc w:val="center"/>
        <w:rPr>
          <w:rFonts w:ascii="Adobe Garamond Pro Bold" w:hAnsi="Adobe Garamond Pro Bold"/>
          <w:sz w:val="36"/>
          <w:szCs w:val="36"/>
        </w:rPr>
      </w:pPr>
      <w:r w:rsidRPr="009E5DA8">
        <w:rPr>
          <w:rFonts w:ascii="Adobe Garamond Pro Bold" w:hAnsi="Adobe Garamond Pro Bold"/>
          <w:sz w:val="36"/>
          <w:szCs w:val="36"/>
        </w:rPr>
        <w:t>Rapport de consultation</w:t>
      </w:r>
    </w:p>
    <w:p w:rsidR="009E5DA8" w:rsidRDefault="009E5DA8"/>
    <w:p w:rsidR="009E5DA8" w:rsidRPr="009E5DA8" w:rsidRDefault="009E5DA8">
      <w:pP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Nom du client : </w:t>
      </w:r>
    </w:p>
    <w:p w:rsidR="009E5DA8" w:rsidRPr="009E5DA8" w:rsidRDefault="009E5DA8">
      <w:pP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Date d’intervention : </w:t>
      </w:r>
    </w:p>
    <w:p w:rsidR="009E5DA8" w:rsidRPr="009E5DA8" w:rsidRDefault="009E5DA8">
      <w:pP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Nature de l’intervention : </w:t>
      </w:r>
    </w:p>
    <w:p w:rsidR="009E5DA8" w:rsidRPr="009E5DA8" w:rsidRDefault="009E5DA8">
      <w:pP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Durée de l’intervention : </w:t>
      </w:r>
    </w:p>
    <w:p w:rsidR="009E5DA8" w:rsidRPr="009E5DA8" w:rsidRDefault="009E5DA8">
      <w:pP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Intervention complétée : </w:t>
      </w:r>
    </w:p>
    <w:p w:rsidR="009E5DA8" w:rsidRDefault="009E5DA8" w:rsidP="009E5DA8">
      <w:pPr>
        <w:pBdr>
          <w:top w:val="single" w:sz="4" w:space="1" w:color="auto"/>
        </w:pBdr>
        <w:rPr>
          <w:rFonts w:ascii="Adobe Garamond Pro Bold" w:hAnsi="Adobe Garamond Pro Bold"/>
        </w:rPr>
      </w:pPr>
      <w:r w:rsidRPr="009E5DA8">
        <w:rPr>
          <w:rFonts w:ascii="Adobe Garamond Pro Bold" w:hAnsi="Adobe Garamond Pro Bold"/>
        </w:rPr>
        <w:t xml:space="preserve">Résumé de l’intervention : </w:t>
      </w:r>
    </w:p>
    <w:p w:rsidR="009E5DA8" w:rsidRPr="009E5DA8" w:rsidRDefault="009E5DA8">
      <w:pPr>
        <w:rPr>
          <w:rFonts w:ascii="Adobe Garamond Pro Bold" w:hAnsi="Adobe Garamond Pro Bold"/>
        </w:rPr>
      </w:pPr>
    </w:p>
    <w:p w:rsidR="009E5DA8" w:rsidRPr="009E5DA8" w:rsidRDefault="009E5DA8">
      <w:pPr>
        <w:rPr>
          <w:rFonts w:ascii="Adobe Garamond Pro Bold" w:hAnsi="Adobe Garamond Pro Bold"/>
        </w:rPr>
      </w:pPr>
      <w:bookmarkStart w:id="0" w:name="_GoBack"/>
      <w:bookmarkEnd w:id="0"/>
    </w:p>
    <w:sectPr w:rsidR="009E5DA8" w:rsidRPr="009E5D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3616E2"/>
    <w:lvl w:ilvl="0">
      <w:start w:val="1"/>
      <w:numFmt w:val="bullet"/>
      <w:pStyle w:val="Listepuces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319964FD"/>
    <w:multiLevelType w:val="hybridMultilevel"/>
    <w:tmpl w:val="37260798"/>
    <w:lvl w:ilvl="0" w:tplc="CB6EEF6A">
      <w:start w:val="1"/>
      <w:numFmt w:val="bullet"/>
      <w:pStyle w:val="Paragraphedeliste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A8"/>
    <w:rsid w:val="00143F2F"/>
    <w:rsid w:val="003D5FC6"/>
    <w:rsid w:val="005F49BC"/>
    <w:rsid w:val="00606F9D"/>
    <w:rsid w:val="007A0636"/>
    <w:rsid w:val="007A5AAA"/>
    <w:rsid w:val="00925561"/>
    <w:rsid w:val="009E5DA8"/>
    <w:rsid w:val="00B8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semiHidden/>
    <w:unhideWhenUsed/>
    <w:rsid w:val="00143F2F"/>
    <w:pPr>
      <w:numPr>
        <w:numId w:val="2"/>
      </w:numPr>
      <w:contextualSpacing/>
    </w:pPr>
  </w:style>
  <w:style w:type="paragraph" w:styleId="Paragraphedeliste">
    <w:name w:val="List Paragraph"/>
    <w:basedOn w:val="Normal"/>
    <w:uiPriority w:val="34"/>
    <w:qFormat/>
    <w:rsid w:val="007A5AAA"/>
    <w:pPr>
      <w:numPr>
        <w:numId w:val="3"/>
      </w:numPr>
      <w:contextualSpacing/>
    </w:pPr>
  </w:style>
  <w:style w:type="character" w:styleId="Textedelespacerserv">
    <w:name w:val="Placeholder Text"/>
    <w:basedOn w:val="Policepardfaut"/>
    <w:uiPriority w:val="99"/>
    <w:semiHidden/>
    <w:rsid w:val="009E5DA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5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semiHidden/>
    <w:unhideWhenUsed/>
    <w:rsid w:val="00143F2F"/>
    <w:pPr>
      <w:numPr>
        <w:numId w:val="2"/>
      </w:numPr>
      <w:contextualSpacing/>
    </w:pPr>
  </w:style>
  <w:style w:type="paragraph" w:styleId="Paragraphedeliste">
    <w:name w:val="List Paragraph"/>
    <w:basedOn w:val="Normal"/>
    <w:uiPriority w:val="34"/>
    <w:qFormat/>
    <w:rsid w:val="007A5AAA"/>
    <w:pPr>
      <w:numPr>
        <w:numId w:val="3"/>
      </w:numPr>
      <w:contextualSpacing/>
    </w:pPr>
  </w:style>
  <w:style w:type="character" w:styleId="Textedelespacerserv">
    <w:name w:val="Placeholder Text"/>
    <w:basedOn w:val="Policepardfaut"/>
    <w:uiPriority w:val="99"/>
    <w:semiHidden/>
    <w:rsid w:val="009E5DA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5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rapport.docx</Template>
  <TotalTime>3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Synesis-Versalys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Pierre-Edouard Brondel</dc:creator>
  <cp:lastModifiedBy>Pierre-Edouard Brondel</cp:lastModifiedBy>
  <cp:revision>3</cp:revision>
  <dcterms:created xsi:type="dcterms:W3CDTF">2012-03-29T17:36:00Z</dcterms:created>
  <dcterms:modified xsi:type="dcterms:W3CDTF">2012-03-29T18:19:00Z</dcterms:modified>
</cp:coreProperties>
</file>