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52A" w:rsidRDefault="0070552A">
      <w:pPr>
        <w:pStyle w:val="Titre1"/>
      </w:pPr>
      <w:bookmarkStart w:id="0" w:name="_GoBack"/>
      <w:bookmarkEnd w:id="0"/>
      <w:r>
        <w:t>La guitare conquiert le monde</w:t>
      </w:r>
    </w:p>
    <w:p w:rsidR="0070552A" w:rsidRDefault="0070552A">
      <w:pPr>
        <w:pStyle w:val="ligne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in;height:7.2pt" o:hrpct="0" o:hralign="center" o:hr="t">
            <v:imagedata r:id="rId6" o:title="BD10289_"/>
          </v:shape>
        </w:pict>
      </w:r>
    </w:p>
    <w:p w:rsidR="0070552A" w:rsidRDefault="0070552A">
      <w:pPr>
        <w:pStyle w:val="texte"/>
      </w:pPr>
      <w:r>
        <w:t xml:space="preserve">On associe la guitare classique à l’Espagne, à tel point que, souvent, on l’appelle « guitare espagnole ». </w:t>
      </w:r>
    </w:p>
    <w:p w:rsidR="0070552A" w:rsidRDefault="0070552A">
      <w:pPr>
        <w:pStyle w:val="texte"/>
      </w:pPr>
      <w:r>
        <w:t xml:space="preserve">C’est le seul instrument mélodique du flamenco, cet extraordinaire art folklorique andalou mêlant chants populaires et danse endiablée. </w:t>
      </w:r>
    </w:p>
    <w:p w:rsidR="0070552A" w:rsidRDefault="0070552A">
      <w:pPr>
        <w:pStyle w:val="texte"/>
      </w:pPr>
      <w:r>
        <w:t>On pense que la guitare dérive de l’</w:t>
      </w:r>
      <w:proofErr w:type="spellStart"/>
      <w:r>
        <w:rPr>
          <w:i/>
        </w:rPr>
        <w:t>ud</w:t>
      </w:r>
      <w:proofErr w:type="spellEnd"/>
      <w:r>
        <w:t xml:space="preserve"> et qu’elle s’est répandue en Espagne depuis l’Afrique du Nord. Dès le </w:t>
      </w:r>
      <w:proofErr w:type="spellStart"/>
      <w:r>
        <w:t>XVII</w:t>
      </w:r>
      <w:r>
        <w:rPr>
          <w:vertAlign w:val="superscript"/>
        </w:rPr>
        <w:t>e</w:t>
      </w:r>
      <w:proofErr w:type="spellEnd"/>
      <w:r>
        <w:t xml:space="preserve"> siècle, on la trouve dans toute l’Europe. </w:t>
      </w:r>
    </w:p>
    <w:p w:rsidR="0070552A" w:rsidRDefault="0070552A">
      <w:pPr>
        <w:pStyle w:val="texte"/>
      </w:pPr>
      <w:r>
        <w:t>Aujourd’hui, la guitare, acoustique ou électrique, a conquis le monde et tient une place essentielle dans les musiques folk et rock d’Europe et d’Amérique.</w:t>
      </w:r>
    </w:p>
    <w:p w:rsidR="0070552A" w:rsidRDefault="0070552A">
      <w:pPr>
        <w:pStyle w:val="Titre2"/>
      </w:pPr>
      <w:r>
        <w:t>La guitare classique</w:t>
      </w:r>
    </w:p>
    <w:p w:rsidR="0070552A" w:rsidRDefault="0070552A">
      <w:pPr>
        <w:pStyle w:val="texte"/>
      </w:pPr>
      <w:r>
        <w:t xml:space="preserve">Voici la forme traditionnelle de la guitare : l’instrument a six cordes, généralement en nylon, et un large manche. </w:t>
      </w:r>
    </w:p>
    <w:p w:rsidR="0070552A" w:rsidRDefault="0070552A">
      <w:pPr>
        <w:pStyle w:val="texte"/>
      </w:pPr>
      <w:r>
        <w:t xml:space="preserve">Ce modèle remonte au milieu du </w:t>
      </w:r>
      <w:proofErr w:type="spellStart"/>
      <w:r>
        <w:t>XIX</w:t>
      </w:r>
      <w:r>
        <w:rPr>
          <w:vertAlign w:val="superscript"/>
        </w:rPr>
        <w:t>e</w:t>
      </w:r>
      <w:proofErr w:type="spellEnd"/>
      <w:r>
        <w:t xml:space="preserve"> siècle ; il a été amélioré par un charpentier espagnol nommé Antonio de Torres </w:t>
      </w:r>
      <w:proofErr w:type="spellStart"/>
      <w:r>
        <w:t>Jurado</w:t>
      </w:r>
      <w:proofErr w:type="spellEnd"/>
      <w:r>
        <w:t xml:space="preserve">, dit Torres. </w:t>
      </w:r>
    </w:p>
    <w:p w:rsidR="0070552A" w:rsidRDefault="0070552A">
      <w:pPr>
        <w:pStyle w:val="texte"/>
      </w:pPr>
      <w:r>
        <w:t>Les guitares employées en musique populaire sont généralement dotées d’une plaque de protection fixée à la caisse ; on cherche ainsi à prémunir celle-ci contre les chocs, car on la frappe souvent avec les doigts pour obtenir un effet de percussion.</w:t>
      </w:r>
    </w:p>
    <w:p w:rsidR="0070552A" w:rsidRDefault="0070552A">
      <w:pPr>
        <w:pStyle w:val="Titre2"/>
      </w:pPr>
      <w:r>
        <w:t>Comment pincer les cordes</w:t>
      </w:r>
    </w:p>
    <w:p w:rsidR="0070552A" w:rsidRDefault="0070552A">
      <w:pPr>
        <w:pStyle w:val="texte"/>
      </w:pPr>
      <w:r>
        <w:t>Nombre de guitaristes jouent simplement avec le bout des doigts ou des ongles, mais certains préfèrent se servir d’un plectre (à gauche) ou employer un onglet qui s’adapte à l’index ou au pouce (à droite).</w:t>
      </w:r>
    </w:p>
    <w:p w:rsidR="0070552A" w:rsidRDefault="0070552A">
      <w:pPr>
        <w:pStyle w:val="Titre3"/>
      </w:pPr>
      <w:r>
        <w:t>Les cordes de guitare</w:t>
      </w:r>
    </w:p>
    <w:p w:rsidR="0070552A" w:rsidRDefault="0070552A">
      <w:pPr>
        <w:pStyle w:val="texte"/>
      </w:pPr>
      <w:r>
        <w:t xml:space="preserve">Traditionnellement faites de boyaux d’animaux, les cordes de guitare sont aujourd’hui en nylon ou en acier. </w:t>
      </w:r>
    </w:p>
    <w:p w:rsidR="0070552A" w:rsidRDefault="0070552A">
      <w:pPr>
        <w:pStyle w:val="texte"/>
      </w:pPr>
      <w:r>
        <w:t xml:space="preserve">Celles en nylon sont employées pour les guitares classiques, tandis que celles en acier servent pour les guitares plates utilisées en musique populaire. </w:t>
      </w:r>
    </w:p>
    <w:p w:rsidR="0070552A" w:rsidRDefault="0070552A">
      <w:pPr>
        <w:pStyle w:val="texte"/>
      </w:pPr>
      <w:r>
        <w:t>Selon le jeu de l’instrumentiste, on tend plus ou moins les cordes.</w:t>
      </w:r>
    </w:p>
    <w:p w:rsidR="0070552A" w:rsidRDefault="0070552A">
      <w:pPr>
        <w:pStyle w:val="Titre3"/>
      </w:pPr>
      <w:r>
        <w:t>Sa majesté le piano</w:t>
      </w:r>
    </w:p>
    <w:p w:rsidR="00B60EFF" w:rsidRDefault="0070552A">
      <w:pPr>
        <w:pStyle w:val="texte"/>
      </w:pPr>
      <w:r>
        <w:t>Le piano</w:t>
      </w:r>
    </w:p>
    <w:p w:rsidR="0070552A" w:rsidRDefault="00B60EFF">
      <w:pPr>
        <w:pStyle w:val="texte"/>
      </w:pPr>
      <w:r>
        <w:t>Le piano</w:t>
      </w:r>
      <w:r w:rsidR="0070552A">
        <w:t xml:space="preserve"> offre au soliste plus de possibilités que tout autre instrument. </w:t>
      </w:r>
    </w:p>
    <w:p w:rsidR="0070552A" w:rsidRDefault="0070552A">
      <w:pPr>
        <w:pStyle w:val="texte"/>
      </w:pPr>
      <w:r>
        <w:t xml:space="preserve">Une note différente sous chaque doigt et, pour chaque note, un grand éventail d’intensités : telles sont, en résumé, les caractéristiques qui font la richesse expressive du piano. </w:t>
      </w:r>
    </w:p>
    <w:p w:rsidR="00B60EFF" w:rsidRDefault="0070552A">
      <w:pPr>
        <w:pStyle w:val="texte"/>
      </w:pPr>
      <w:r>
        <w:t>Le répertoire classique</w:t>
      </w:r>
    </w:p>
    <w:p w:rsidR="0070552A" w:rsidRDefault="00B60EFF" w:rsidP="00B60EFF">
      <w:pPr>
        <w:pStyle w:val="texte"/>
      </w:pPr>
      <w:r>
        <w:t>T</w:t>
      </w:r>
      <w:r w:rsidR="0070552A">
        <w:t xml:space="preserve">ant pour piano solo que pour piano et orchestre, est très étendu. La musique populaire et le jazz ont aussi fait la belle part à cet instrument, au premier plan comme à l’accompagnement. </w:t>
      </w:r>
    </w:p>
    <w:p w:rsidR="0070552A" w:rsidRDefault="0070552A">
      <w:pPr>
        <w:pStyle w:val="texte"/>
      </w:pPr>
      <w:r>
        <w:t xml:space="preserve">Autant dire que le piano est partout. </w:t>
      </w:r>
    </w:p>
    <w:p w:rsidR="0070552A" w:rsidRDefault="0070552A">
      <w:pPr>
        <w:pStyle w:val="texte"/>
      </w:pPr>
      <w:r>
        <w:lastRenderedPageBreak/>
        <w:t xml:space="preserve">La moindre salle de spectacle, la moindre école se doit d’en posséder un ; c’est en outre un instrument très répandu dans les domiciles. </w:t>
      </w:r>
    </w:p>
    <w:p w:rsidR="0070552A" w:rsidRDefault="0070552A">
      <w:pPr>
        <w:pStyle w:val="texte"/>
      </w:pPr>
      <w:r>
        <w:t>Par ailleurs, la plénitude et la puissance sonores du piano à queue sont généralement supérieures à celles du piano droit.</w:t>
      </w:r>
    </w:p>
    <w:p w:rsidR="0070552A" w:rsidRDefault="0070552A">
      <w:pPr>
        <w:pStyle w:val="Titre2"/>
      </w:pPr>
      <w:r>
        <w:t>Haute tension</w:t>
      </w:r>
    </w:p>
    <w:p w:rsidR="0070552A" w:rsidRDefault="0070552A">
      <w:pPr>
        <w:pStyle w:val="texte"/>
      </w:pPr>
      <w:r>
        <w:t xml:space="preserve">Le cadre en fer du piano soumet les cordes à une forte tension. </w:t>
      </w:r>
    </w:p>
    <w:p w:rsidR="0070552A" w:rsidRDefault="0070552A">
      <w:pPr>
        <w:pStyle w:val="texte"/>
      </w:pPr>
      <w:r>
        <w:t xml:space="preserve">Quand on enfonce une touche, un marteau recouvert de feutre frappe la ou les cordes correspondantes, qui entrent alors en vibration. </w:t>
      </w:r>
    </w:p>
    <w:p w:rsidR="0070552A" w:rsidRDefault="0070552A">
      <w:pPr>
        <w:pStyle w:val="texte"/>
      </w:pPr>
      <w:r>
        <w:t xml:space="preserve">La table d’harmonie amplifie les sons émis. </w:t>
      </w:r>
    </w:p>
    <w:p w:rsidR="0070552A" w:rsidRDefault="0070552A">
      <w:pPr>
        <w:pStyle w:val="texte"/>
        <w:sectPr w:rsidR="0070552A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  <w:r>
        <w:t>La sonorité particulière du piano est due en grande partie à l’angle sous lequel le marteau attaque la corde.</w:t>
      </w:r>
    </w:p>
    <w:p w:rsidR="0070552A" w:rsidRDefault="0070552A"/>
    <w:sectPr w:rsidR="0070552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B54169"/>
    <w:multiLevelType w:val="hybridMultilevel"/>
    <w:tmpl w:val="53544B1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EFF"/>
    <w:rsid w:val="0070552A"/>
    <w:rsid w:val="00B3104E"/>
    <w:rsid w:val="00B6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ligne">
    <w:name w:val="ligne"/>
    <w:basedOn w:val="Normal"/>
    <w:rPr>
      <w:rFonts w:ascii="Arial" w:hAnsi="Arial" w:cs="Arial"/>
      <w:bCs/>
      <w:kern w:val="32"/>
      <w:szCs w:val="32"/>
    </w:rPr>
  </w:style>
  <w:style w:type="paragraph" w:customStyle="1" w:styleId="texte">
    <w:name w:val="texte"/>
    <w:basedOn w:val="Norma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ligne">
    <w:name w:val="ligne"/>
    <w:basedOn w:val="Normal"/>
    <w:rPr>
      <w:rFonts w:ascii="Arial" w:hAnsi="Arial" w:cs="Arial"/>
      <w:bCs/>
      <w:kern w:val="32"/>
      <w:szCs w:val="32"/>
    </w:rPr>
  </w:style>
  <w:style w:type="paragraph" w:customStyle="1" w:styleId="texte">
    <w:name w:val="texte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469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La guitare conquiert le monde</vt:lpstr>
    </vt:vector>
  </TitlesOfParts>
  <Company>9029-1246 Quebec Inc</Company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guitare conquiert le monde</dc:title>
  <dc:subject/>
  <dc:creator>Louise Dupont</dc:creator>
  <cp:keywords/>
  <dc:description/>
  <cp:lastModifiedBy>Adminwks</cp:lastModifiedBy>
  <cp:revision>2</cp:revision>
  <dcterms:created xsi:type="dcterms:W3CDTF">2012-11-07T21:33:00Z</dcterms:created>
  <dcterms:modified xsi:type="dcterms:W3CDTF">2012-11-07T21:33:00Z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-101357181</vt:i4>
  </property>
  <property fmtid="{D5CDD505-2E9C-101B-9397-08002B2CF9AE}" pid="3" name="_EmailSubject">
    <vt:lpwstr>Fichier exercices - Dossier participants</vt:lpwstr>
  </property>
  <property fmtid="{D5CDD505-2E9C-101B-9397-08002B2CF9AE}" pid="4" name="_AuthorEmail">
    <vt:lpwstr>dupontlouise@videotron.ca</vt:lpwstr>
  </property>
  <property fmtid="{D5CDD505-2E9C-101B-9397-08002B2CF9AE}" pid="5" name="_AuthorEmailDisplayName">
    <vt:lpwstr>Louise Dupont</vt:lpwstr>
  </property>
  <property fmtid="{D5CDD505-2E9C-101B-9397-08002B2CF9AE}" pid="6" name="_ReviewingToolsShownOnce">
    <vt:lpwstr/>
  </property>
</Properties>
</file>