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291" w:rsidRDefault="00E34A75" w:rsidP="00E34A75">
      <w:pPr>
        <w:pStyle w:val="Titre"/>
      </w:pPr>
      <w:r>
        <w:t>La mer et ses jardins</w:t>
      </w:r>
    </w:p>
    <w:p w:rsidR="00247291" w:rsidRPr="00247291" w:rsidRDefault="00247291" w:rsidP="00247291">
      <w:pPr>
        <w:sectPr w:rsidR="00247291" w:rsidRPr="00247291" w:rsidSect="00E34A75">
          <w:pgSz w:w="15840" w:h="12240" w:orient="landscape" w:code="1"/>
          <w:pgMar w:top="1797" w:right="1440" w:bottom="1797" w:left="1440" w:header="709" w:footer="709" w:gutter="0"/>
          <w:pgBorders w:offsetFrom="page">
            <w:top w:val="single" w:sz="8" w:space="24" w:color="4F81BD" w:themeColor="accent1"/>
            <w:left w:val="single" w:sz="8" w:space="24" w:color="4F81BD" w:themeColor="accent1"/>
            <w:bottom w:val="single" w:sz="8" w:space="24" w:color="4F81BD" w:themeColor="accent1"/>
            <w:right w:val="single" w:sz="8" w:space="24" w:color="4F81BD" w:themeColor="accent1"/>
          </w:pgBorders>
          <w:cols w:space="708"/>
          <w:vAlign w:val="center"/>
          <w:docGrid w:linePitch="360"/>
        </w:sectPr>
      </w:pPr>
      <w:bookmarkStart w:id="0" w:name="_GoBack"/>
      <w:bookmarkEnd w:id="0"/>
    </w:p>
    <w:p w:rsidR="00E34A75" w:rsidRPr="00E34A75" w:rsidRDefault="00E34A75" w:rsidP="00E34A75">
      <w:pPr>
        <w:jc w:val="center"/>
        <w:rPr>
          <w:sz w:val="36"/>
        </w:rPr>
      </w:pPr>
      <w:r w:rsidRPr="00E34A75">
        <w:rPr>
          <w:sz w:val="36"/>
        </w:rPr>
        <w:lastRenderedPageBreak/>
        <w:t>Table des matières</w:t>
      </w:r>
    </w:p>
    <w:p w:rsidR="00E34A75" w:rsidRDefault="00E34A75" w:rsidP="00E34A75"/>
    <w:p w:rsidR="00E34A75" w:rsidRDefault="00E34A75">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r>
        <w:fldChar w:fldCharType="begin"/>
      </w:r>
      <w:r>
        <w:instrText xml:space="preserve"> TOC \o "1-3" \h \z \u </w:instrText>
      </w:r>
      <w:r>
        <w:fldChar w:fldCharType="separate"/>
      </w:r>
      <w:hyperlink w:anchor="_Toc299135163" w:history="1">
        <w:r w:rsidRPr="00E63859">
          <w:rPr>
            <w:rStyle w:val="Lienhypertexte"/>
            <w:noProof/>
          </w:rPr>
          <w:t>1</w:t>
        </w:r>
        <w:r>
          <w:rPr>
            <w:rFonts w:asciiTheme="minorHAnsi" w:eastAsiaTheme="minorEastAsia" w:hAnsiTheme="minorHAnsi" w:cstheme="minorBidi"/>
            <w:b w:val="0"/>
            <w:bCs w:val="0"/>
            <w:caps w:val="0"/>
            <w:noProof/>
            <w:sz w:val="22"/>
            <w:szCs w:val="22"/>
            <w:lang w:eastAsia="fr-CA"/>
          </w:rPr>
          <w:tab/>
        </w:r>
        <w:r w:rsidRPr="00E63859">
          <w:rPr>
            <w:rStyle w:val="Lienhypertexte"/>
            <w:noProof/>
          </w:rPr>
          <w:t>Comment les vagues modèlent les côtes</w:t>
        </w:r>
        <w:r>
          <w:rPr>
            <w:noProof/>
            <w:webHidden/>
          </w:rPr>
          <w:tab/>
        </w:r>
        <w:r>
          <w:rPr>
            <w:noProof/>
            <w:webHidden/>
          </w:rPr>
          <w:fldChar w:fldCharType="begin"/>
        </w:r>
        <w:r>
          <w:rPr>
            <w:noProof/>
            <w:webHidden/>
          </w:rPr>
          <w:instrText xml:space="preserve"> PAGEREF _Toc299135163 \h </w:instrText>
        </w:r>
        <w:r>
          <w:rPr>
            <w:noProof/>
            <w:webHidden/>
          </w:rPr>
        </w:r>
        <w:r>
          <w:rPr>
            <w:noProof/>
            <w:webHidden/>
          </w:rPr>
          <w:fldChar w:fldCharType="separate"/>
        </w:r>
        <w:r>
          <w:rPr>
            <w:noProof/>
            <w:webHidden/>
          </w:rPr>
          <w:t>3</w:t>
        </w:r>
        <w:r>
          <w:rPr>
            <w:noProof/>
            <w:webHidden/>
          </w:rPr>
          <w:fldChar w:fldCharType="end"/>
        </w:r>
      </w:hyperlink>
    </w:p>
    <w:p w:rsidR="00E34A75" w:rsidRDefault="00E34A75">
      <w:pPr>
        <w:pStyle w:val="TM2"/>
        <w:tabs>
          <w:tab w:val="left" w:pos="480"/>
          <w:tab w:val="right" w:leader="dot" w:pos="8630"/>
        </w:tabs>
        <w:rPr>
          <w:rFonts w:eastAsiaTheme="minorEastAsia" w:cstheme="minorBidi"/>
          <w:b w:val="0"/>
          <w:bCs w:val="0"/>
          <w:noProof/>
          <w:sz w:val="22"/>
          <w:szCs w:val="22"/>
          <w:lang w:eastAsia="fr-CA"/>
        </w:rPr>
      </w:pPr>
      <w:hyperlink w:anchor="_Toc299135164" w:history="1">
        <w:r w:rsidRPr="00E63859">
          <w:rPr>
            <w:rStyle w:val="Lienhypertexte"/>
            <w:noProof/>
          </w:rPr>
          <w:t>1.1</w:t>
        </w:r>
        <w:r>
          <w:rPr>
            <w:rFonts w:eastAsiaTheme="minorEastAsia" w:cstheme="minorBidi"/>
            <w:b w:val="0"/>
            <w:bCs w:val="0"/>
            <w:noProof/>
            <w:sz w:val="22"/>
            <w:szCs w:val="22"/>
            <w:lang w:eastAsia="fr-CA"/>
          </w:rPr>
          <w:tab/>
        </w:r>
        <w:r w:rsidRPr="00E63859">
          <w:rPr>
            <w:rStyle w:val="Lienhypertexte"/>
            <w:noProof/>
          </w:rPr>
          <w:t>Un combat entre la mer et la terre</w:t>
        </w:r>
        <w:r>
          <w:rPr>
            <w:noProof/>
            <w:webHidden/>
          </w:rPr>
          <w:tab/>
        </w:r>
        <w:r>
          <w:rPr>
            <w:noProof/>
            <w:webHidden/>
          </w:rPr>
          <w:fldChar w:fldCharType="begin"/>
        </w:r>
        <w:r>
          <w:rPr>
            <w:noProof/>
            <w:webHidden/>
          </w:rPr>
          <w:instrText xml:space="preserve"> PAGEREF _Toc299135164 \h </w:instrText>
        </w:r>
        <w:r>
          <w:rPr>
            <w:noProof/>
            <w:webHidden/>
          </w:rPr>
        </w:r>
        <w:r>
          <w:rPr>
            <w:noProof/>
            <w:webHidden/>
          </w:rPr>
          <w:fldChar w:fldCharType="separate"/>
        </w:r>
        <w:r>
          <w:rPr>
            <w:noProof/>
            <w:webHidden/>
          </w:rPr>
          <w:t>3</w:t>
        </w:r>
        <w:r>
          <w:rPr>
            <w:noProof/>
            <w:webHidden/>
          </w:rPr>
          <w:fldChar w:fldCharType="end"/>
        </w:r>
      </w:hyperlink>
    </w:p>
    <w:p w:rsidR="00E34A75" w:rsidRDefault="00E34A75">
      <w:pPr>
        <w:pStyle w:val="TM2"/>
        <w:tabs>
          <w:tab w:val="left" w:pos="480"/>
          <w:tab w:val="right" w:leader="dot" w:pos="8630"/>
        </w:tabs>
        <w:rPr>
          <w:rFonts w:eastAsiaTheme="minorEastAsia" w:cstheme="minorBidi"/>
          <w:b w:val="0"/>
          <w:bCs w:val="0"/>
          <w:noProof/>
          <w:sz w:val="22"/>
          <w:szCs w:val="22"/>
          <w:lang w:eastAsia="fr-CA"/>
        </w:rPr>
      </w:pPr>
      <w:hyperlink w:anchor="_Toc299135165" w:history="1">
        <w:r w:rsidRPr="00E63859">
          <w:rPr>
            <w:rStyle w:val="Lienhypertexte"/>
            <w:noProof/>
          </w:rPr>
          <w:t>1.2</w:t>
        </w:r>
        <w:r>
          <w:rPr>
            <w:rFonts w:eastAsiaTheme="minorEastAsia" w:cstheme="minorBidi"/>
            <w:b w:val="0"/>
            <w:bCs w:val="0"/>
            <w:noProof/>
            <w:sz w:val="22"/>
            <w:szCs w:val="22"/>
            <w:lang w:eastAsia="fr-CA"/>
          </w:rPr>
          <w:tab/>
        </w:r>
        <w:r w:rsidRPr="00E63859">
          <w:rPr>
            <w:rStyle w:val="Lienhypertexte"/>
            <w:noProof/>
          </w:rPr>
          <w:t>La puissance du déferlement</w:t>
        </w:r>
        <w:r>
          <w:rPr>
            <w:noProof/>
            <w:webHidden/>
          </w:rPr>
          <w:tab/>
        </w:r>
        <w:r>
          <w:rPr>
            <w:noProof/>
            <w:webHidden/>
          </w:rPr>
          <w:fldChar w:fldCharType="begin"/>
        </w:r>
        <w:r>
          <w:rPr>
            <w:noProof/>
            <w:webHidden/>
          </w:rPr>
          <w:instrText xml:space="preserve"> PAGEREF _Toc299135165 \h </w:instrText>
        </w:r>
        <w:r>
          <w:rPr>
            <w:noProof/>
            <w:webHidden/>
          </w:rPr>
        </w:r>
        <w:r>
          <w:rPr>
            <w:noProof/>
            <w:webHidden/>
          </w:rPr>
          <w:fldChar w:fldCharType="separate"/>
        </w:r>
        <w:r>
          <w:rPr>
            <w:noProof/>
            <w:webHidden/>
          </w:rPr>
          <w:t>3</w:t>
        </w:r>
        <w:r>
          <w:rPr>
            <w:noProof/>
            <w:webHidden/>
          </w:rPr>
          <w:fldChar w:fldCharType="end"/>
        </w:r>
      </w:hyperlink>
    </w:p>
    <w:p w:rsidR="00E34A75" w:rsidRDefault="00E34A75">
      <w:pPr>
        <w:pStyle w:val="TM3"/>
        <w:tabs>
          <w:tab w:val="left" w:pos="960"/>
          <w:tab w:val="right" w:leader="dot" w:pos="8630"/>
        </w:tabs>
        <w:rPr>
          <w:rFonts w:eastAsiaTheme="minorEastAsia" w:cstheme="minorBidi"/>
          <w:noProof/>
          <w:sz w:val="22"/>
          <w:szCs w:val="22"/>
          <w:lang w:eastAsia="fr-CA"/>
        </w:rPr>
      </w:pPr>
      <w:hyperlink w:anchor="_Toc299135166" w:history="1">
        <w:r w:rsidRPr="00E63859">
          <w:rPr>
            <w:rStyle w:val="Lienhypertexte"/>
            <w:noProof/>
          </w:rPr>
          <w:t>1.2.1</w:t>
        </w:r>
        <w:r>
          <w:rPr>
            <w:rFonts w:eastAsiaTheme="minorEastAsia" w:cstheme="minorBidi"/>
            <w:noProof/>
            <w:sz w:val="22"/>
            <w:szCs w:val="22"/>
            <w:lang w:eastAsia="fr-CA"/>
          </w:rPr>
          <w:tab/>
        </w:r>
        <w:r w:rsidRPr="00E63859">
          <w:rPr>
            <w:rStyle w:val="Lienhypertexte"/>
            <w:noProof/>
          </w:rPr>
          <w:t>Les forces de l’espace</w:t>
        </w:r>
        <w:r>
          <w:rPr>
            <w:noProof/>
            <w:webHidden/>
          </w:rPr>
          <w:tab/>
        </w:r>
        <w:r>
          <w:rPr>
            <w:noProof/>
            <w:webHidden/>
          </w:rPr>
          <w:fldChar w:fldCharType="begin"/>
        </w:r>
        <w:r>
          <w:rPr>
            <w:noProof/>
            <w:webHidden/>
          </w:rPr>
          <w:instrText xml:space="preserve"> PAGEREF _Toc299135166 \h </w:instrText>
        </w:r>
        <w:r>
          <w:rPr>
            <w:noProof/>
            <w:webHidden/>
          </w:rPr>
        </w:r>
        <w:r>
          <w:rPr>
            <w:noProof/>
            <w:webHidden/>
          </w:rPr>
          <w:fldChar w:fldCharType="separate"/>
        </w:r>
        <w:r>
          <w:rPr>
            <w:noProof/>
            <w:webHidden/>
          </w:rPr>
          <w:t>3</w:t>
        </w:r>
        <w:r>
          <w:rPr>
            <w:noProof/>
            <w:webHidden/>
          </w:rPr>
          <w:fldChar w:fldCharType="end"/>
        </w:r>
      </w:hyperlink>
    </w:p>
    <w:p w:rsidR="00E34A75" w:rsidRDefault="00E34A75">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99135167" w:history="1">
        <w:r w:rsidRPr="00E63859">
          <w:rPr>
            <w:rStyle w:val="Lienhypertexte"/>
            <w:noProof/>
          </w:rPr>
          <w:t>2</w:t>
        </w:r>
        <w:r>
          <w:rPr>
            <w:rFonts w:asciiTheme="minorHAnsi" w:eastAsiaTheme="minorEastAsia" w:hAnsiTheme="minorHAnsi" w:cstheme="minorBidi"/>
            <w:b w:val="0"/>
            <w:bCs w:val="0"/>
            <w:caps w:val="0"/>
            <w:noProof/>
            <w:sz w:val="22"/>
            <w:szCs w:val="22"/>
            <w:lang w:eastAsia="fr-CA"/>
          </w:rPr>
          <w:tab/>
        </w:r>
        <w:r w:rsidRPr="00E63859">
          <w:rPr>
            <w:rStyle w:val="Lienhypertexte"/>
            <w:noProof/>
          </w:rPr>
          <w:t>La résistance du roc</w:t>
        </w:r>
        <w:r>
          <w:rPr>
            <w:noProof/>
            <w:webHidden/>
          </w:rPr>
          <w:tab/>
        </w:r>
        <w:r>
          <w:rPr>
            <w:noProof/>
            <w:webHidden/>
          </w:rPr>
          <w:fldChar w:fldCharType="begin"/>
        </w:r>
        <w:r>
          <w:rPr>
            <w:noProof/>
            <w:webHidden/>
          </w:rPr>
          <w:instrText xml:space="preserve"> PAGEREF _Toc299135167 \h </w:instrText>
        </w:r>
        <w:r>
          <w:rPr>
            <w:noProof/>
            <w:webHidden/>
          </w:rPr>
        </w:r>
        <w:r>
          <w:rPr>
            <w:noProof/>
            <w:webHidden/>
          </w:rPr>
          <w:fldChar w:fldCharType="separate"/>
        </w:r>
        <w:r>
          <w:rPr>
            <w:noProof/>
            <w:webHidden/>
          </w:rPr>
          <w:t>4</w:t>
        </w:r>
        <w:r>
          <w:rPr>
            <w:noProof/>
            <w:webHidden/>
          </w:rPr>
          <w:fldChar w:fldCharType="end"/>
        </w:r>
      </w:hyperlink>
    </w:p>
    <w:p w:rsidR="00E34A75" w:rsidRDefault="00E34A75">
      <w:pPr>
        <w:pStyle w:val="TM2"/>
        <w:tabs>
          <w:tab w:val="left" w:pos="480"/>
          <w:tab w:val="right" w:leader="dot" w:pos="8630"/>
        </w:tabs>
        <w:rPr>
          <w:rFonts w:eastAsiaTheme="minorEastAsia" w:cstheme="minorBidi"/>
          <w:b w:val="0"/>
          <w:bCs w:val="0"/>
          <w:noProof/>
          <w:sz w:val="22"/>
          <w:szCs w:val="22"/>
          <w:lang w:eastAsia="fr-CA"/>
        </w:rPr>
      </w:pPr>
      <w:hyperlink w:anchor="_Toc299135168" w:history="1">
        <w:r w:rsidRPr="00E63859">
          <w:rPr>
            <w:rStyle w:val="Lienhypertexte"/>
            <w:noProof/>
          </w:rPr>
          <w:t>2.1</w:t>
        </w:r>
        <w:r>
          <w:rPr>
            <w:rFonts w:eastAsiaTheme="minorEastAsia" w:cstheme="minorBidi"/>
            <w:b w:val="0"/>
            <w:bCs w:val="0"/>
            <w:noProof/>
            <w:sz w:val="22"/>
            <w:szCs w:val="22"/>
            <w:lang w:eastAsia="fr-CA"/>
          </w:rPr>
          <w:tab/>
        </w:r>
        <w:r w:rsidRPr="00E63859">
          <w:rPr>
            <w:rStyle w:val="Lienhypertexte"/>
            <w:noProof/>
          </w:rPr>
          <w:t>Une roche sertie de cristaux</w:t>
        </w:r>
        <w:r>
          <w:rPr>
            <w:noProof/>
            <w:webHidden/>
          </w:rPr>
          <w:tab/>
        </w:r>
        <w:r>
          <w:rPr>
            <w:noProof/>
            <w:webHidden/>
          </w:rPr>
          <w:fldChar w:fldCharType="begin"/>
        </w:r>
        <w:r>
          <w:rPr>
            <w:noProof/>
            <w:webHidden/>
          </w:rPr>
          <w:instrText xml:space="preserve"> PAGEREF _Toc299135168 \h </w:instrText>
        </w:r>
        <w:r>
          <w:rPr>
            <w:noProof/>
            <w:webHidden/>
          </w:rPr>
        </w:r>
        <w:r>
          <w:rPr>
            <w:noProof/>
            <w:webHidden/>
          </w:rPr>
          <w:fldChar w:fldCharType="separate"/>
        </w:r>
        <w:r>
          <w:rPr>
            <w:noProof/>
            <w:webHidden/>
          </w:rPr>
          <w:t>4</w:t>
        </w:r>
        <w:r>
          <w:rPr>
            <w:noProof/>
            <w:webHidden/>
          </w:rPr>
          <w:fldChar w:fldCharType="end"/>
        </w:r>
      </w:hyperlink>
    </w:p>
    <w:p w:rsidR="00E34A75" w:rsidRDefault="00E34A75">
      <w:pPr>
        <w:pStyle w:val="TM3"/>
        <w:tabs>
          <w:tab w:val="left" w:pos="960"/>
          <w:tab w:val="right" w:leader="dot" w:pos="8630"/>
        </w:tabs>
        <w:rPr>
          <w:rFonts w:eastAsiaTheme="minorEastAsia" w:cstheme="minorBidi"/>
          <w:noProof/>
          <w:sz w:val="22"/>
          <w:szCs w:val="22"/>
          <w:lang w:eastAsia="fr-CA"/>
        </w:rPr>
      </w:pPr>
      <w:hyperlink w:anchor="_Toc299135169" w:history="1">
        <w:r w:rsidRPr="00E63859">
          <w:rPr>
            <w:rStyle w:val="Lienhypertexte"/>
            <w:noProof/>
          </w:rPr>
          <w:t>2.1.1</w:t>
        </w:r>
        <w:r>
          <w:rPr>
            <w:rFonts w:eastAsiaTheme="minorEastAsia" w:cstheme="minorBidi"/>
            <w:noProof/>
            <w:sz w:val="22"/>
            <w:szCs w:val="22"/>
            <w:lang w:eastAsia="fr-CA"/>
          </w:rPr>
          <w:tab/>
        </w:r>
        <w:r w:rsidRPr="00E63859">
          <w:rPr>
            <w:rStyle w:val="Lienhypertexte"/>
            <w:noProof/>
          </w:rPr>
          <w:t>Des composants variés</w:t>
        </w:r>
        <w:r>
          <w:rPr>
            <w:noProof/>
            <w:webHidden/>
          </w:rPr>
          <w:tab/>
        </w:r>
        <w:r>
          <w:rPr>
            <w:noProof/>
            <w:webHidden/>
          </w:rPr>
          <w:fldChar w:fldCharType="begin"/>
        </w:r>
        <w:r>
          <w:rPr>
            <w:noProof/>
            <w:webHidden/>
          </w:rPr>
          <w:instrText xml:space="preserve"> PAGEREF _Toc299135169 \h </w:instrText>
        </w:r>
        <w:r>
          <w:rPr>
            <w:noProof/>
            <w:webHidden/>
          </w:rPr>
        </w:r>
        <w:r>
          <w:rPr>
            <w:noProof/>
            <w:webHidden/>
          </w:rPr>
          <w:fldChar w:fldCharType="separate"/>
        </w:r>
        <w:r>
          <w:rPr>
            <w:noProof/>
            <w:webHidden/>
          </w:rPr>
          <w:t>4</w:t>
        </w:r>
        <w:r>
          <w:rPr>
            <w:noProof/>
            <w:webHidden/>
          </w:rPr>
          <w:fldChar w:fldCharType="end"/>
        </w:r>
      </w:hyperlink>
    </w:p>
    <w:p w:rsidR="00E34A75" w:rsidRDefault="00E34A75">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99135170" w:history="1">
        <w:r w:rsidRPr="00E63859">
          <w:rPr>
            <w:rStyle w:val="Lienhypertexte"/>
            <w:noProof/>
          </w:rPr>
          <w:t>3</w:t>
        </w:r>
        <w:r>
          <w:rPr>
            <w:rFonts w:asciiTheme="minorHAnsi" w:eastAsiaTheme="minorEastAsia" w:hAnsiTheme="minorHAnsi" w:cstheme="minorBidi"/>
            <w:b w:val="0"/>
            <w:bCs w:val="0"/>
            <w:caps w:val="0"/>
            <w:noProof/>
            <w:sz w:val="22"/>
            <w:szCs w:val="22"/>
            <w:lang w:eastAsia="fr-CA"/>
          </w:rPr>
          <w:tab/>
        </w:r>
        <w:r w:rsidRPr="00E63859">
          <w:rPr>
            <w:rStyle w:val="Lienhypertexte"/>
            <w:noProof/>
          </w:rPr>
          <w:t>La mer a ses jardins</w:t>
        </w:r>
        <w:r>
          <w:rPr>
            <w:noProof/>
            <w:webHidden/>
          </w:rPr>
          <w:tab/>
        </w:r>
        <w:r>
          <w:rPr>
            <w:noProof/>
            <w:webHidden/>
          </w:rPr>
          <w:fldChar w:fldCharType="begin"/>
        </w:r>
        <w:r>
          <w:rPr>
            <w:noProof/>
            <w:webHidden/>
          </w:rPr>
          <w:instrText xml:space="preserve"> PAGEREF _Toc299135170 \h </w:instrText>
        </w:r>
        <w:r>
          <w:rPr>
            <w:noProof/>
            <w:webHidden/>
          </w:rPr>
        </w:r>
        <w:r>
          <w:rPr>
            <w:noProof/>
            <w:webHidden/>
          </w:rPr>
          <w:fldChar w:fldCharType="separate"/>
        </w:r>
        <w:r>
          <w:rPr>
            <w:noProof/>
            <w:webHidden/>
          </w:rPr>
          <w:t>5</w:t>
        </w:r>
        <w:r>
          <w:rPr>
            <w:noProof/>
            <w:webHidden/>
          </w:rPr>
          <w:fldChar w:fldCharType="end"/>
        </w:r>
      </w:hyperlink>
    </w:p>
    <w:p w:rsidR="00E34A75" w:rsidRDefault="00E34A75">
      <w:pPr>
        <w:pStyle w:val="TM2"/>
        <w:tabs>
          <w:tab w:val="left" w:pos="480"/>
          <w:tab w:val="right" w:leader="dot" w:pos="8630"/>
        </w:tabs>
        <w:rPr>
          <w:rFonts w:eastAsiaTheme="minorEastAsia" w:cstheme="minorBidi"/>
          <w:b w:val="0"/>
          <w:bCs w:val="0"/>
          <w:noProof/>
          <w:sz w:val="22"/>
          <w:szCs w:val="22"/>
          <w:lang w:eastAsia="fr-CA"/>
        </w:rPr>
      </w:pPr>
      <w:hyperlink w:anchor="_Toc299135171" w:history="1">
        <w:r w:rsidRPr="00E63859">
          <w:rPr>
            <w:rStyle w:val="Lienhypertexte"/>
            <w:noProof/>
          </w:rPr>
          <w:t>3.1</w:t>
        </w:r>
        <w:r>
          <w:rPr>
            <w:rFonts w:eastAsiaTheme="minorEastAsia" w:cstheme="minorBidi"/>
            <w:b w:val="0"/>
            <w:bCs w:val="0"/>
            <w:noProof/>
            <w:sz w:val="22"/>
            <w:szCs w:val="22"/>
            <w:lang w:eastAsia="fr-CA"/>
          </w:rPr>
          <w:tab/>
        </w:r>
        <w:r w:rsidRPr="00E63859">
          <w:rPr>
            <w:rStyle w:val="Lienhypertexte"/>
            <w:noProof/>
          </w:rPr>
          <w:t>Une transplantation délicate</w:t>
        </w:r>
        <w:r>
          <w:rPr>
            <w:noProof/>
            <w:webHidden/>
          </w:rPr>
          <w:tab/>
        </w:r>
        <w:r>
          <w:rPr>
            <w:noProof/>
            <w:webHidden/>
          </w:rPr>
          <w:fldChar w:fldCharType="begin"/>
        </w:r>
        <w:r>
          <w:rPr>
            <w:noProof/>
            <w:webHidden/>
          </w:rPr>
          <w:instrText xml:space="preserve"> PAGEREF _Toc299135171 \h </w:instrText>
        </w:r>
        <w:r>
          <w:rPr>
            <w:noProof/>
            <w:webHidden/>
          </w:rPr>
        </w:r>
        <w:r>
          <w:rPr>
            <w:noProof/>
            <w:webHidden/>
          </w:rPr>
          <w:fldChar w:fldCharType="separate"/>
        </w:r>
        <w:r>
          <w:rPr>
            <w:noProof/>
            <w:webHidden/>
          </w:rPr>
          <w:t>5</w:t>
        </w:r>
        <w:r>
          <w:rPr>
            <w:noProof/>
            <w:webHidden/>
          </w:rPr>
          <w:fldChar w:fldCharType="end"/>
        </w:r>
      </w:hyperlink>
    </w:p>
    <w:p w:rsidR="00E34A75" w:rsidRDefault="00E34A75">
      <w:pPr>
        <w:pStyle w:val="TM2"/>
        <w:tabs>
          <w:tab w:val="left" w:pos="480"/>
          <w:tab w:val="right" w:leader="dot" w:pos="8630"/>
        </w:tabs>
        <w:rPr>
          <w:rFonts w:eastAsiaTheme="minorEastAsia" w:cstheme="minorBidi"/>
          <w:b w:val="0"/>
          <w:bCs w:val="0"/>
          <w:noProof/>
          <w:sz w:val="22"/>
          <w:szCs w:val="22"/>
          <w:lang w:eastAsia="fr-CA"/>
        </w:rPr>
      </w:pPr>
      <w:hyperlink w:anchor="_Toc299135172" w:history="1">
        <w:r w:rsidRPr="00E63859">
          <w:rPr>
            <w:rStyle w:val="Lienhypertexte"/>
            <w:noProof/>
          </w:rPr>
          <w:t>3.2</w:t>
        </w:r>
        <w:r>
          <w:rPr>
            <w:rFonts w:eastAsiaTheme="minorEastAsia" w:cstheme="minorBidi"/>
            <w:b w:val="0"/>
            <w:bCs w:val="0"/>
            <w:noProof/>
            <w:sz w:val="22"/>
            <w:szCs w:val="22"/>
            <w:lang w:eastAsia="fr-CA"/>
          </w:rPr>
          <w:tab/>
        </w:r>
        <w:r w:rsidRPr="00E63859">
          <w:rPr>
            <w:rStyle w:val="Lienhypertexte"/>
            <w:noProof/>
          </w:rPr>
          <w:t>Un signe d’été</w:t>
        </w:r>
        <w:r>
          <w:rPr>
            <w:noProof/>
            <w:webHidden/>
          </w:rPr>
          <w:tab/>
        </w:r>
        <w:r>
          <w:rPr>
            <w:noProof/>
            <w:webHidden/>
          </w:rPr>
          <w:fldChar w:fldCharType="begin"/>
        </w:r>
        <w:r>
          <w:rPr>
            <w:noProof/>
            <w:webHidden/>
          </w:rPr>
          <w:instrText xml:space="preserve"> PAGEREF _Toc299135172 \h </w:instrText>
        </w:r>
        <w:r>
          <w:rPr>
            <w:noProof/>
            <w:webHidden/>
          </w:rPr>
        </w:r>
        <w:r>
          <w:rPr>
            <w:noProof/>
            <w:webHidden/>
          </w:rPr>
          <w:fldChar w:fldCharType="separate"/>
        </w:r>
        <w:r>
          <w:rPr>
            <w:noProof/>
            <w:webHidden/>
          </w:rPr>
          <w:t>5</w:t>
        </w:r>
        <w:r>
          <w:rPr>
            <w:noProof/>
            <w:webHidden/>
          </w:rPr>
          <w:fldChar w:fldCharType="end"/>
        </w:r>
      </w:hyperlink>
    </w:p>
    <w:p w:rsidR="00E34A75" w:rsidRDefault="00E34A75">
      <w:pPr>
        <w:pStyle w:val="TM3"/>
        <w:tabs>
          <w:tab w:val="left" w:pos="960"/>
          <w:tab w:val="right" w:leader="dot" w:pos="8630"/>
        </w:tabs>
        <w:rPr>
          <w:rFonts w:eastAsiaTheme="minorEastAsia" w:cstheme="minorBidi"/>
          <w:noProof/>
          <w:sz w:val="22"/>
          <w:szCs w:val="22"/>
          <w:lang w:eastAsia="fr-CA"/>
        </w:rPr>
      </w:pPr>
      <w:hyperlink w:anchor="_Toc299135173" w:history="1">
        <w:r w:rsidRPr="00E63859">
          <w:rPr>
            <w:rStyle w:val="Lienhypertexte"/>
            <w:noProof/>
          </w:rPr>
          <w:t>3.2.1</w:t>
        </w:r>
        <w:r>
          <w:rPr>
            <w:rFonts w:eastAsiaTheme="minorEastAsia" w:cstheme="minorBidi"/>
            <w:noProof/>
            <w:sz w:val="22"/>
            <w:szCs w:val="22"/>
            <w:lang w:eastAsia="fr-CA"/>
          </w:rPr>
          <w:tab/>
        </w:r>
        <w:r w:rsidRPr="00E63859">
          <w:rPr>
            <w:rStyle w:val="Lienhypertexte"/>
            <w:noProof/>
          </w:rPr>
          <w:t>Le régime de l’éponge</w:t>
        </w:r>
        <w:r>
          <w:rPr>
            <w:noProof/>
            <w:webHidden/>
          </w:rPr>
          <w:tab/>
        </w:r>
        <w:r>
          <w:rPr>
            <w:noProof/>
            <w:webHidden/>
          </w:rPr>
          <w:fldChar w:fldCharType="begin"/>
        </w:r>
        <w:r>
          <w:rPr>
            <w:noProof/>
            <w:webHidden/>
          </w:rPr>
          <w:instrText xml:space="preserve"> PAGEREF _Toc299135173 \h </w:instrText>
        </w:r>
        <w:r>
          <w:rPr>
            <w:noProof/>
            <w:webHidden/>
          </w:rPr>
        </w:r>
        <w:r>
          <w:rPr>
            <w:noProof/>
            <w:webHidden/>
          </w:rPr>
          <w:fldChar w:fldCharType="separate"/>
        </w:r>
        <w:r>
          <w:rPr>
            <w:noProof/>
            <w:webHidden/>
          </w:rPr>
          <w:t>5</w:t>
        </w:r>
        <w:r>
          <w:rPr>
            <w:noProof/>
            <w:webHidden/>
          </w:rPr>
          <w:fldChar w:fldCharType="end"/>
        </w:r>
      </w:hyperlink>
    </w:p>
    <w:p w:rsidR="00E34A75" w:rsidRDefault="00E34A75">
      <w:pPr>
        <w:pStyle w:val="TM3"/>
        <w:tabs>
          <w:tab w:val="left" w:pos="960"/>
          <w:tab w:val="right" w:leader="dot" w:pos="8630"/>
        </w:tabs>
        <w:rPr>
          <w:rFonts w:eastAsiaTheme="minorEastAsia" w:cstheme="minorBidi"/>
          <w:noProof/>
          <w:sz w:val="22"/>
          <w:szCs w:val="22"/>
          <w:lang w:eastAsia="fr-CA"/>
        </w:rPr>
      </w:pPr>
      <w:hyperlink w:anchor="_Toc299135174" w:history="1">
        <w:r w:rsidRPr="00E63859">
          <w:rPr>
            <w:rStyle w:val="Lienhypertexte"/>
            <w:noProof/>
          </w:rPr>
          <w:t>3.2.2</w:t>
        </w:r>
        <w:r>
          <w:rPr>
            <w:rFonts w:eastAsiaTheme="minorEastAsia" w:cstheme="minorBidi"/>
            <w:noProof/>
            <w:sz w:val="22"/>
            <w:szCs w:val="22"/>
            <w:lang w:eastAsia="fr-CA"/>
          </w:rPr>
          <w:tab/>
        </w:r>
        <w:r w:rsidRPr="00E63859">
          <w:rPr>
            <w:rStyle w:val="Lienhypertexte"/>
            <w:noProof/>
          </w:rPr>
          <w:t>Des algues pigmentées</w:t>
        </w:r>
        <w:r>
          <w:rPr>
            <w:noProof/>
            <w:webHidden/>
          </w:rPr>
          <w:tab/>
        </w:r>
        <w:r>
          <w:rPr>
            <w:noProof/>
            <w:webHidden/>
          </w:rPr>
          <w:fldChar w:fldCharType="begin"/>
        </w:r>
        <w:r>
          <w:rPr>
            <w:noProof/>
            <w:webHidden/>
          </w:rPr>
          <w:instrText xml:space="preserve"> PAGEREF _Toc299135174 \h </w:instrText>
        </w:r>
        <w:r>
          <w:rPr>
            <w:noProof/>
            <w:webHidden/>
          </w:rPr>
        </w:r>
        <w:r>
          <w:rPr>
            <w:noProof/>
            <w:webHidden/>
          </w:rPr>
          <w:fldChar w:fldCharType="separate"/>
        </w:r>
        <w:r>
          <w:rPr>
            <w:noProof/>
            <w:webHidden/>
          </w:rPr>
          <w:t>5</w:t>
        </w:r>
        <w:r>
          <w:rPr>
            <w:noProof/>
            <w:webHidden/>
          </w:rPr>
          <w:fldChar w:fldCharType="end"/>
        </w:r>
      </w:hyperlink>
    </w:p>
    <w:p w:rsidR="00E34A75" w:rsidRDefault="00E34A75">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99135175" w:history="1">
        <w:r w:rsidRPr="00E63859">
          <w:rPr>
            <w:rStyle w:val="Lienhypertexte"/>
            <w:noProof/>
          </w:rPr>
          <w:t>4</w:t>
        </w:r>
        <w:r>
          <w:rPr>
            <w:rFonts w:asciiTheme="minorHAnsi" w:eastAsiaTheme="minorEastAsia" w:hAnsiTheme="minorHAnsi" w:cstheme="minorBidi"/>
            <w:b w:val="0"/>
            <w:bCs w:val="0"/>
            <w:caps w:val="0"/>
            <w:noProof/>
            <w:sz w:val="22"/>
            <w:szCs w:val="22"/>
            <w:lang w:eastAsia="fr-CA"/>
          </w:rPr>
          <w:tab/>
        </w:r>
        <w:r w:rsidRPr="00E63859">
          <w:rPr>
            <w:rStyle w:val="Lienhypertexte"/>
            <w:noProof/>
          </w:rPr>
          <w:t>Conclusion</w:t>
        </w:r>
        <w:r>
          <w:rPr>
            <w:noProof/>
            <w:webHidden/>
          </w:rPr>
          <w:tab/>
        </w:r>
        <w:r>
          <w:rPr>
            <w:noProof/>
            <w:webHidden/>
          </w:rPr>
          <w:fldChar w:fldCharType="begin"/>
        </w:r>
        <w:r>
          <w:rPr>
            <w:noProof/>
            <w:webHidden/>
          </w:rPr>
          <w:instrText xml:space="preserve"> PAGEREF _Toc299135175 \h </w:instrText>
        </w:r>
        <w:r>
          <w:rPr>
            <w:noProof/>
            <w:webHidden/>
          </w:rPr>
        </w:r>
        <w:r>
          <w:rPr>
            <w:noProof/>
            <w:webHidden/>
          </w:rPr>
          <w:fldChar w:fldCharType="separate"/>
        </w:r>
        <w:r>
          <w:rPr>
            <w:noProof/>
            <w:webHidden/>
          </w:rPr>
          <w:t>6</w:t>
        </w:r>
        <w:r>
          <w:rPr>
            <w:noProof/>
            <w:webHidden/>
          </w:rPr>
          <w:fldChar w:fldCharType="end"/>
        </w:r>
      </w:hyperlink>
    </w:p>
    <w:p w:rsidR="00E34A75" w:rsidRDefault="00E34A75" w:rsidP="00E34A75">
      <w:r>
        <w:fldChar w:fldCharType="end"/>
      </w:r>
    </w:p>
    <w:p w:rsidR="00E34A75" w:rsidRDefault="00E34A75" w:rsidP="00E34A75"/>
    <w:p w:rsidR="00E34A75" w:rsidRDefault="00E34A75" w:rsidP="00E34A75">
      <w:pPr>
        <w:sectPr w:rsidR="00E34A75" w:rsidSect="00E34A75">
          <w:headerReference w:type="default" r:id="rId9"/>
          <w:footerReference w:type="default" r:id="rId10"/>
          <w:pgSz w:w="12240" w:h="15840"/>
          <w:pgMar w:top="1440" w:right="1800" w:bottom="1440" w:left="1800" w:header="708" w:footer="708" w:gutter="0"/>
          <w:pgNumType w:fmt="lowerRoman" w:start="1"/>
          <w:cols w:space="708"/>
          <w:docGrid w:linePitch="360"/>
        </w:sectPr>
      </w:pPr>
    </w:p>
    <w:p w:rsidR="003A5BED" w:rsidRPr="001F3D9A" w:rsidRDefault="00B35B03" w:rsidP="00E17532">
      <w:pPr>
        <w:pStyle w:val="Titre1"/>
      </w:pPr>
      <w:bookmarkStart w:id="1" w:name="_Toc299135163"/>
      <w:r w:rsidRPr="001F3D9A">
        <w:t>Comment les vagues modèlent les côtes</w:t>
      </w:r>
      <w:bookmarkEnd w:id="1"/>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2" w:name="_Toc299135164"/>
      <w:r>
        <w:t>Un combat entre la mer et la terre</w:t>
      </w:r>
      <w:bookmarkEnd w:id="2"/>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w:t>
      </w:r>
      <w:proofErr w:type="spellStart"/>
      <w:r>
        <w:t>contrent</w:t>
      </w:r>
      <w:proofErr w:type="spellEnd"/>
      <w:r>
        <w:t xml:space="preserve"> l’érosion des dunes de sable en retenant les grains avec leurs racines; cela crée des zones ombragées, où d’autres plantes peuvent pousser.</w:t>
      </w:r>
    </w:p>
    <w:p w:rsidR="003A5BED" w:rsidRDefault="00B35B03">
      <w:pPr>
        <w:pStyle w:val="Titre2"/>
      </w:pPr>
      <w:bookmarkStart w:id="3" w:name="_Toc299135165"/>
      <w:r>
        <w:t>La puissance du déferlement</w:t>
      </w:r>
      <w:bookmarkEnd w:id="3"/>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4" w:name="_Toc299135166"/>
      <w:r w:rsidRPr="00832AF1">
        <w:t>Les forces de l’espace</w:t>
      </w:r>
      <w:bookmarkEnd w:id="4"/>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5" w:name="_Toc299135167"/>
      <w:r>
        <w:t>La résistance du roc</w:t>
      </w:r>
      <w:bookmarkEnd w:id="5"/>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6" w:name="_Toc299135168"/>
      <w:r>
        <w:t>Une roche sertie de cristaux</w:t>
      </w:r>
      <w:bookmarkEnd w:id="6"/>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7" w:name="_Toc299135169"/>
      <w:r>
        <w:t>Des composants variés</w:t>
      </w:r>
      <w:bookmarkEnd w:id="7"/>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E34A75" w:rsidRDefault="00E34A75" w:rsidP="00E34A75">
      <w:bookmarkStart w:id="8" w:name="_Toc299135170"/>
    </w:p>
    <w:p w:rsidR="00E34A75" w:rsidRPr="00E34A75" w:rsidRDefault="00E34A75" w:rsidP="00E34A75">
      <w:pPr>
        <w:sectPr w:rsidR="00E34A75" w:rsidRPr="00E34A75" w:rsidSect="003A5BED">
          <w:headerReference w:type="default" r:id="rId11"/>
          <w:pgSz w:w="12240" w:h="15840"/>
          <w:pgMar w:top="1440" w:right="1800" w:bottom="1440" w:left="1800" w:header="708" w:footer="708" w:gutter="0"/>
          <w:cols w:space="708"/>
          <w:docGrid w:linePitch="360"/>
        </w:sectPr>
      </w:pPr>
    </w:p>
    <w:p w:rsidR="003A5BED" w:rsidRDefault="00B35B03" w:rsidP="00E17532">
      <w:pPr>
        <w:pStyle w:val="Titre1"/>
      </w:pPr>
      <w:r>
        <w:t>La mer a ses jardins</w:t>
      </w:r>
      <w:bookmarkEnd w:id="8"/>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9" w:name="_Toc299135171"/>
      <w:r>
        <w:t>Une transplantation délicate</w:t>
      </w:r>
      <w:bookmarkEnd w:id="9"/>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10" w:name="_Toc299135172"/>
      <w:r>
        <w:t>Un signe d’été</w:t>
      </w:r>
      <w:bookmarkEnd w:id="10"/>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1" w:name="_Toc299135173"/>
      <w:r>
        <w:t>Le régime de l’éponge</w:t>
      </w:r>
      <w:bookmarkEnd w:id="11"/>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2" w:name="_Toc299135174"/>
      <w:r>
        <w:t>Des algues pigmentées</w:t>
      </w:r>
      <w:bookmarkEnd w:id="12"/>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E34A75" w:rsidRDefault="00E34A75" w:rsidP="00E34A75">
      <w:bookmarkStart w:id="13" w:name="_Toc299135175"/>
    </w:p>
    <w:p w:rsidR="00E34A75" w:rsidRPr="00E34A75" w:rsidRDefault="00E34A75" w:rsidP="00E34A75">
      <w:pPr>
        <w:sectPr w:rsidR="00E34A75" w:rsidRPr="00E34A75" w:rsidSect="003A5BED">
          <w:headerReference w:type="default" r:id="rId12"/>
          <w:pgSz w:w="12240" w:h="15840"/>
          <w:pgMar w:top="1440" w:right="1800" w:bottom="1440" w:left="1800" w:header="708" w:footer="708" w:gutter="0"/>
          <w:cols w:space="708"/>
          <w:docGrid w:linePitch="360"/>
        </w:sectPr>
      </w:pPr>
    </w:p>
    <w:p w:rsidR="003A5BED" w:rsidRDefault="00B35B03" w:rsidP="00E17532">
      <w:pPr>
        <w:pStyle w:val="Titre1"/>
      </w:pPr>
      <w:r>
        <w:t>Conclusion</w:t>
      </w:r>
      <w:bookmarkEnd w:id="13"/>
    </w:p>
    <w:p w:rsidR="003A5BED" w:rsidRDefault="003A5BED">
      <w:pPr>
        <w:pStyle w:val="Paragraphe1"/>
      </w:pPr>
    </w:p>
    <w:p w:rsidR="00B35B03" w:rsidRDefault="00B35B03">
      <w:pPr>
        <w:pStyle w:val="Paragraphe1"/>
      </w:pPr>
    </w:p>
    <w:sectPr w:rsidR="00B35B03" w:rsidSect="003A5BED">
      <w:headerReference w:type="defaul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E73" w:rsidRDefault="00EF1E73" w:rsidP="00E34A75">
      <w:r>
        <w:separator/>
      </w:r>
    </w:p>
  </w:endnote>
  <w:endnote w:type="continuationSeparator" w:id="0">
    <w:p w:rsidR="00EF1E73" w:rsidRDefault="00EF1E73" w:rsidP="00E34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A75" w:rsidRDefault="00E34A75">
    <w:pPr>
      <w:pStyle w:val="Pieddepage"/>
    </w:pPr>
    <w:r>
      <w:tab/>
    </w:r>
    <w:r>
      <w:fldChar w:fldCharType="begin"/>
    </w:r>
    <w:r>
      <w:instrText>PAGE   \* MERGEFORMAT</w:instrText>
    </w:r>
    <w:r>
      <w:fldChar w:fldCharType="separate"/>
    </w:r>
    <w:r w:rsidR="00FC7315" w:rsidRPr="00FC7315">
      <w:rPr>
        <w:noProof/>
        <w:lang w:val="fr-FR"/>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E73" w:rsidRDefault="00EF1E73" w:rsidP="00E34A75">
      <w:r>
        <w:separator/>
      </w:r>
    </w:p>
  </w:footnote>
  <w:footnote w:type="continuationSeparator" w:id="0">
    <w:p w:rsidR="00EF1E73" w:rsidRDefault="00EF1E73" w:rsidP="00E34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A75" w:rsidRDefault="00E34A7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A75" w:rsidRPr="00E34A75" w:rsidRDefault="00E34A75" w:rsidP="00E34A75">
    <w:pPr>
      <w:pStyle w:val="En-tte"/>
      <w:pBdr>
        <w:bottom w:val="single" w:sz="8" w:space="1" w:color="4F81BD" w:themeColor="accent1"/>
      </w:pBdr>
      <w:jc w:val="right"/>
      <w:rPr>
        <w:b/>
        <w:sz w:val="32"/>
      </w:rPr>
    </w:pPr>
    <w:r w:rsidRPr="00E34A75">
      <w:rPr>
        <w:b/>
        <w:sz w:val="32"/>
      </w:rPr>
      <w:t>Chapitre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A75" w:rsidRPr="00E34A75" w:rsidRDefault="00E34A75" w:rsidP="00E34A75">
    <w:pPr>
      <w:pStyle w:val="En-tte"/>
      <w:pBdr>
        <w:bottom w:val="single" w:sz="8" w:space="1" w:color="4F81BD" w:themeColor="accent1"/>
      </w:pBdr>
      <w:jc w:val="right"/>
      <w:rPr>
        <w:b/>
        <w:sz w:val="32"/>
      </w:rPr>
    </w:pPr>
    <w:r w:rsidRPr="00E34A75">
      <w:rPr>
        <w:b/>
        <w:sz w:val="32"/>
      </w:rPr>
      <w:t xml:space="preserve">Chapitre </w:t>
    </w:r>
    <w:r>
      <w:rPr>
        <w:b/>
        <w:sz w:val="32"/>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A75" w:rsidRPr="00E34A75" w:rsidRDefault="00E34A75" w:rsidP="00E34A75">
    <w:pPr>
      <w:pStyle w:val="En-tte"/>
      <w:pBdr>
        <w:bottom w:val="single" w:sz="8" w:space="1" w:color="4F81BD" w:themeColor="accent1"/>
      </w:pBdr>
      <w:jc w:val="right"/>
      <w:rPr>
        <w:b/>
        <w:sz w:val="32"/>
      </w:rPr>
    </w:pPr>
    <w:r>
      <w:rPr>
        <w:b/>
        <w:sz w:val="32"/>
      </w:rPr>
      <w:t>Conclusion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CA" w:vendorID="9" w:dllVersion="512" w:checkStyle="1"/>
  <w:proofState w:spelling="clean" w:grammar="clean"/>
  <w:defaultTabStop w:val="706"/>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9A"/>
    <w:rsid w:val="00076A7B"/>
    <w:rsid w:val="000905BF"/>
    <w:rsid w:val="000C21A6"/>
    <w:rsid w:val="00133459"/>
    <w:rsid w:val="001B14B5"/>
    <w:rsid w:val="001F3D9A"/>
    <w:rsid w:val="00247291"/>
    <w:rsid w:val="002F3ADB"/>
    <w:rsid w:val="0038706B"/>
    <w:rsid w:val="003A5BED"/>
    <w:rsid w:val="004535AE"/>
    <w:rsid w:val="00506EEC"/>
    <w:rsid w:val="00623BAC"/>
    <w:rsid w:val="00730501"/>
    <w:rsid w:val="00763D8E"/>
    <w:rsid w:val="00832AF1"/>
    <w:rsid w:val="009831F0"/>
    <w:rsid w:val="00AA30A7"/>
    <w:rsid w:val="00B35B03"/>
    <w:rsid w:val="00D5504F"/>
    <w:rsid w:val="00DA027C"/>
    <w:rsid w:val="00E17532"/>
    <w:rsid w:val="00E34A75"/>
    <w:rsid w:val="00EB0D93"/>
    <w:rsid w:val="00EF1E73"/>
    <w:rsid w:val="00FC731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before="360"/>
    </w:pPr>
    <w:rPr>
      <w:rFonts w:asciiTheme="majorHAnsi" w:hAnsiTheme="majorHAnsi"/>
      <w:b/>
      <w:bCs/>
      <w:caps/>
    </w:rPr>
  </w:style>
  <w:style w:type="paragraph" w:styleId="TM2">
    <w:name w:val="toc 2"/>
    <w:basedOn w:val="Normal"/>
    <w:next w:val="Normal"/>
    <w:autoRedefine/>
    <w:uiPriority w:val="39"/>
    <w:unhideWhenUsed/>
    <w:rsid w:val="009831F0"/>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9831F0"/>
    <w:pPr>
      <w:ind w:left="240"/>
    </w:pPr>
    <w:rPr>
      <w:rFonts w:asciiTheme="minorHAnsi" w:hAnsiTheme="minorHAnsi"/>
      <w:sz w:val="20"/>
      <w:szCs w:val="20"/>
    </w:r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 w:type="paragraph" w:styleId="TM4">
    <w:name w:val="toc 4"/>
    <w:basedOn w:val="Normal"/>
    <w:next w:val="Normal"/>
    <w:autoRedefine/>
    <w:uiPriority w:val="39"/>
    <w:unhideWhenUsed/>
    <w:rsid w:val="0038706B"/>
    <w:pPr>
      <w:ind w:left="480"/>
    </w:pPr>
    <w:rPr>
      <w:rFonts w:asciiTheme="minorHAnsi" w:hAnsiTheme="minorHAnsi"/>
      <w:sz w:val="20"/>
      <w:szCs w:val="20"/>
    </w:rPr>
  </w:style>
  <w:style w:type="paragraph" w:styleId="TM5">
    <w:name w:val="toc 5"/>
    <w:basedOn w:val="Normal"/>
    <w:next w:val="Normal"/>
    <w:autoRedefine/>
    <w:uiPriority w:val="39"/>
    <w:unhideWhenUsed/>
    <w:rsid w:val="0038706B"/>
    <w:pPr>
      <w:ind w:left="720"/>
    </w:pPr>
    <w:rPr>
      <w:rFonts w:asciiTheme="minorHAnsi" w:hAnsiTheme="minorHAnsi"/>
      <w:sz w:val="20"/>
      <w:szCs w:val="20"/>
    </w:rPr>
  </w:style>
  <w:style w:type="paragraph" w:styleId="TM6">
    <w:name w:val="toc 6"/>
    <w:basedOn w:val="Normal"/>
    <w:next w:val="Normal"/>
    <w:autoRedefine/>
    <w:uiPriority w:val="39"/>
    <w:unhideWhenUsed/>
    <w:rsid w:val="0038706B"/>
    <w:pPr>
      <w:ind w:left="960"/>
    </w:pPr>
    <w:rPr>
      <w:rFonts w:asciiTheme="minorHAnsi" w:hAnsiTheme="minorHAnsi"/>
      <w:sz w:val="20"/>
      <w:szCs w:val="20"/>
    </w:rPr>
  </w:style>
  <w:style w:type="paragraph" w:styleId="TM7">
    <w:name w:val="toc 7"/>
    <w:basedOn w:val="Normal"/>
    <w:next w:val="Normal"/>
    <w:autoRedefine/>
    <w:uiPriority w:val="39"/>
    <w:unhideWhenUsed/>
    <w:rsid w:val="0038706B"/>
    <w:pPr>
      <w:ind w:left="1200"/>
    </w:pPr>
    <w:rPr>
      <w:rFonts w:asciiTheme="minorHAnsi" w:hAnsiTheme="minorHAnsi"/>
      <w:sz w:val="20"/>
      <w:szCs w:val="20"/>
    </w:rPr>
  </w:style>
  <w:style w:type="paragraph" w:styleId="TM8">
    <w:name w:val="toc 8"/>
    <w:basedOn w:val="Normal"/>
    <w:next w:val="Normal"/>
    <w:autoRedefine/>
    <w:uiPriority w:val="39"/>
    <w:unhideWhenUsed/>
    <w:rsid w:val="0038706B"/>
    <w:pPr>
      <w:ind w:left="1440"/>
    </w:pPr>
    <w:rPr>
      <w:rFonts w:asciiTheme="minorHAnsi" w:hAnsiTheme="minorHAnsi"/>
      <w:sz w:val="20"/>
      <w:szCs w:val="20"/>
    </w:rPr>
  </w:style>
  <w:style w:type="paragraph" w:styleId="TM9">
    <w:name w:val="toc 9"/>
    <w:basedOn w:val="Normal"/>
    <w:next w:val="Normal"/>
    <w:autoRedefine/>
    <w:uiPriority w:val="39"/>
    <w:unhideWhenUsed/>
    <w:rsid w:val="0038706B"/>
    <w:pPr>
      <w:ind w:left="1680"/>
    </w:pPr>
    <w:rPr>
      <w:rFonts w:asciiTheme="minorHAnsi" w:hAnsiTheme="minorHAnsi"/>
      <w:sz w:val="20"/>
      <w:szCs w:val="20"/>
    </w:rPr>
  </w:style>
  <w:style w:type="paragraph" w:styleId="Titre">
    <w:name w:val="Title"/>
    <w:basedOn w:val="Normal"/>
    <w:next w:val="Normal"/>
    <w:link w:val="TitreCar"/>
    <w:uiPriority w:val="10"/>
    <w:qFormat/>
    <w:rsid w:val="00E34A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4A75"/>
    <w:rPr>
      <w:rFonts w:asciiTheme="majorHAnsi" w:eastAsiaTheme="majorEastAsia" w:hAnsiTheme="majorHAnsi" w:cstheme="majorBidi"/>
      <w:color w:val="17365D" w:themeColor="text2" w:themeShade="BF"/>
      <w:spacing w:val="5"/>
      <w:kern w:val="28"/>
      <w:sz w:val="52"/>
      <w:szCs w:val="52"/>
      <w:lang w:eastAsia="fr-FR"/>
    </w:rPr>
  </w:style>
  <w:style w:type="paragraph" w:styleId="En-tte">
    <w:name w:val="header"/>
    <w:basedOn w:val="Normal"/>
    <w:link w:val="En-tteCar"/>
    <w:uiPriority w:val="99"/>
    <w:unhideWhenUsed/>
    <w:rsid w:val="00E34A75"/>
    <w:pPr>
      <w:tabs>
        <w:tab w:val="center" w:pos="4680"/>
        <w:tab w:val="right" w:pos="9360"/>
      </w:tabs>
    </w:pPr>
  </w:style>
  <w:style w:type="character" w:customStyle="1" w:styleId="En-tteCar">
    <w:name w:val="En-tête Car"/>
    <w:basedOn w:val="Policepardfaut"/>
    <w:link w:val="En-tte"/>
    <w:uiPriority w:val="99"/>
    <w:rsid w:val="00E34A75"/>
    <w:rPr>
      <w:sz w:val="24"/>
      <w:szCs w:val="24"/>
      <w:lang w:eastAsia="fr-FR"/>
    </w:rPr>
  </w:style>
  <w:style w:type="paragraph" w:styleId="Pieddepage">
    <w:name w:val="footer"/>
    <w:basedOn w:val="Normal"/>
    <w:link w:val="PieddepageCar"/>
    <w:uiPriority w:val="99"/>
    <w:unhideWhenUsed/>
    <w:rsid w:val="00E34A75"/>
    <w:pPr>
      <w:tabs>
        <w:tab w:val="center" w:pos="4680"/>
        <w:tab w:val="right" w:pos="9360"/>
      </w:tabs>
    </w:pPr>
  </w:style>
  <w:style w:type="character" w:customStyle="1" w:styleId="PieddepageCar">
    <w:name w:val="Pied de page Car"/>
    <w:basedOn w:val="Policepardfaut"/>
    <w:link w:val="Pieddepage"/>
    <w:uiPriority w:val="99"/>
    <w:rsid w:val="00E34A75"/>
    <w:rPr>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before="360"/>
    </w:pPr>
    <w:rPr>
      <w:rFonts w:asciiTheme="majorHAnsi" w:hAnsiTheme="majorHAnsi"/>
      <w:b/>
      <w:bCs/>
      <w:caps/>
    </w:rPr>
  </w:style>
  <w:style w:type="paragraph" w:styleId="TM2">
    <w:name w:val="toc 2"/>
    <w:basedOn w:val="Normal"/>
    <w:next w:val="Normal"/>
    <w:autoRedefine/>
    <w:uiPriority w:val="39"/>
    <w:unhideWhenUsed/>
    <w:rsid w:val="009831F0"/>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9831F0"/>
    <w:pPr>
      <w:ind w:left="240"/>
    </w:pPr>
    <w:rPr>
      <w:rFonts w:asciiTheme="minorHAnsi" w:hAnsiTheme="minorHAnsi"/>
      <w:sz w:val="20"/>
      <w:szCs w:val="20"/>
    </w:r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 w:type="paragraph" w:styleId="TM4">
    <w:name w:val="toc 4"/>
    <w:basedOn w:val="Normal"/>
    <w:next w:val="Normal"/>
    <w:autoRedefine/>
    <w:uiPriority w:val="39"/>
    <w:unhideWhenUsed/>
    <w:rsid w:val="0038706B"/>
    <w:pPr>
      <w:ind w:left="480"/>
    </w:pPr>
    <w:rPr>
      <w:rFonts w:asciiTheme="minorHAnsi" w:hAnsiTheme="minorHAnsi"/>
      <w:sz w:val="20"/>
      <w:szCs w:val="20"/>
    </w:rPr>
  </w:style>
  <w:style w:type="paragraph" w:styleId="TM5">
    <w:name w:val="toc 5"/>
    <w:basedOn w:val="Normal"/>
    <w:next w:val="Normal"/>
    <w:autoRedefine/>
    <w:uiPriority w:val="39"/>
    <w:unhideWhenUsed/>
    <w:rsid w:val="0038706B"/>
    <w:pPr>
      <w:ind w:left="720"/>
    </w:pPr>
    <w:rPr>
      <w:rFonts w:asciiTheme="minorHAnsi" w:hAnsiTheme="minorHAnsi"/>
      <w:sz w:val="20"/>
      <w:szCs w:val="20"/>
    </w:rPr>
  </w:style>
  <w:style w:type="paragraph" w:styleId="TM6">
    <w:name w:val="toc 6"/>
    <w:basedOn w:val="Normal"/>
    <w:next w:val="Normal"/>
    <w:autoRedefine/>
    <w:uiPriority w:val="39"/>
    <w:unhideWhenUsed/>
    <w:rsid w:val="0038706B"/>
    <w:pPr>
      <w:ind w:left="960"/>
    </w:pPr>
    <w:rPr>
      <w:rFonts w:asciiTheme="minorHAnsi" w:hAnsiTheme="minorHAnsi"/>
      <w:sz w:val="20"/>
      <w:szCs w:val="20"/>
    </w:rPr>
  </w:style>
  <w:style w:type="paragraph" w:styleId="TM7">
    <w:name w:val="toc 7"/>
    <w:basedOn w:val="Normal"/>
    <w:next w:val="Normal"/>
    <w:autoRedefine/>
    <w:uiPriority w:val="39"/>
    <w:unhideWhenUsed/>
    <w:rsid w:val="0038706B"/>
    <w:pPr>
      <w:ind w:left="1200"/>
    </w:pPr>
    <w:rPr>
      <w:rFonts w:asciiTheme="minorHAnsi" w:hAnsiTheme="minorHAnsi"/>
      <w:sz w:val="20"/>
      <w:szCs w:val="20"/>
    </w:rPr>
  </w:style>
  <w:style w:type="paragraph" w:styleId="TM8">
    <w:name w:val="toc 8"/>
    <w:basedOn w:val="Normal"/>
    <w:next w:val="Normal"/>
    <w:autoRedefine/>
    <w:uiPriority w:val="39"/>
    <w:unhideWhenUsed/>
    <w:rsid w:val="0038706B"/>
    <w:pPr>
      <w:ind w:left="1440"/>
    </w:pPr>
    <w:rPr>
      <w:rFonts w:asciiTheme="minorHAnsi" w:hAnsiTheme="minorHAnsi"/>
      <w:sz w:val="20"/>
      <w:szCs w:val="20"/>
    </w:rPr>
  </w:style>
  <w:style w:type="paragraph" w:styleId="TM9">
    <w:name w:val="toc 9"/>
    <w:basedOn w:val="Normal"/>
    <w:next w:val="Normal"/>
    <w:autoRedefine/>
    <w:uiPriority w:val="39"/>
    <w:unhideWhenUsed/>
    <w:rsid w:val="0038706B"/>
    <w:pPr>
      <w:ind w:left="1680"/>
    </w:pPr>
    <w:rPr>
      <w:rFonts w:asciiTheme="minorHAnsi" w:hAnsiTheme="minorHAnsi"/>
      <w:sz w:val="20"/>
      <w:szCs w:val="20"/>
    </w:rPr>
  </w:style>
  <w:style w:type="paragraph" w:styleId="Titre">
    <w:name w:val="Title"/>
    <w:basedOn w:val="Normal"/>
    <w:next w:val="Normal"/>
    <w:link w:val="TitreCar"/>
    <w:uiPriority w:val="10"/>
    <w:qFormat/>
    <w:rsid w:val="00E34A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4A75"/>
    <w:rPr>
      <w:rFonts w:asciiTheme="majorHAnsi" w:eastAsiaTheme="majorEastAsia" w:hAnsiTheme="majorHAnsi" w:cstheme="majorBidi"/>
      <w:color w:val="17365D" w:themeColor="text2" w:themeShade="BF"/>
      <w:spacing w:val="5"/>
      <w:kern w:val="28"/>
      <w:sz w:val="52"/>
      <w:szCs w:val="52"/>
      <w:lang w:eastAsia="fr-FR"/>
    </w:rPr>
  </w:style>
  <w:style w:type="paragraph" w:styleId="En-tte">
    <w:name w:val="header"/>
    <w:basedOn w:val="Normal"/>
    <w:link w:val="En-tteCar"/>
    <w:uiPriority w:val="99"/>
    <w:unhideWhenUsed/>
    <w:rsid w:val="00E34A75"/>
    <w:pPr>
      <w:tabs>
        <w:tab w:val="center" w:pos="4680"/>
        <w:tab w:val="right" w:pos="9360"/>
      </w:tabs>
    </w:pPr>
  </w:style>
  <w:style w:type="character" w:customStyle="1" w:styleId="En-tteCar">
    <w:name w:val="En-tête Car"/>
    <w:basedOn w:val="Policepardfaut"/>
    <w:link w:val="En-tte"/>
    <w:uiPriority w:val="99"/>
    <w:rsid w:val="00E34A75"/>
    <w:rPr>
      <w:sz w:val="24"/>
      <w:szCs w:val="24"/>
      <w:lang w:eastAsia="fr-FR"/>
    </w:rPr>
  </w:style>
  <w:style w:type="paragraph" w:styleId="Pieddepage">
    <w:name w:val="footer"/>
    <w:basedOn w:val="Normal"/>
    <w:link w:val="PieddepageCar"/>
    <w:uiPriority w:val="99"/>
    <w:unhideWhenUsed/>
    <w:rsid w:val="00E34A75"/>
    <w:pPr>
      <w:tabs>
        <w:tab w:val="center" w:pos="4680"/>
        <w:tab w:val="right" w:pos="9360"/>
      </w:tabs>
    </w:pPr>
  </w:style>
  <w:style w:type="character" w:customStyle="1" w:styleId="PieddepageCar">
    <w:name w:val="Pied de page Car"/>
    <w:basedOn w:val="Policepardfaut"/>
    <w:link w:val="Pieddepage"/>
    <w:uiPriority w:val="99"/>
    <w:rsid w:val="00E34A75"/>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6C9205D-817D-4DD6-A0E5-DC40FCCD7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788</Words>
  <Characters>4337</Characters>
  <Application>Microsoft Office Word</Application>
  <DocSecurity>0</DocSecurity>
  <Lines>36</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M08P00 Formateur</cp:lastModifiedBy>
  <cp:revision>6</cp:revision>
  <cp:lastPrinted>1999-08-24T16:16:00Z</cp:lastPrinted>
  <dcterms:created xsi:type="dcterms:W3CDTF">2011-07-23T01:54:00Z</dcterms:created>
  <dcterms:modified xsi:type="dcterms:W3CDTF">2011-07-23T02:06:00Z</dcterms:modified>
</cp:coreProperties>
</file>